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42E438C9"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1</w:t>
      </w:r>
      <w:r w:rsidR="009454C9">
        <w:rPr>
          <w:rFonts w:ascii="Century" w:hAnsi="Century"/>
        </w:rPr>
        <w:t>9</w:t>
      </w:r>
      <w:r w:rsidR="00FE41CE">
        <w:rPr>
          <w:rFonts w:ascii="Century" w:hAnsi="Century"/>
        </w:rPr>
        <w:t xml:space="preserve"> dieci</w:t>
      </w:r>
      <w:r w:rsidR="009454C9">
        <w:rPr>
          <w:rFonts w:ascii="Century" w:hAnsi="Century"/>
        </w:rPr>
        <w:t>nueve</w:t>
      </w:r>
      <w:r w:rsidR="00E957FE">
        <w:rPr>
          <w:rFonts w:ascii="Century" w:hAnsi="Century"/>
        </w:rPr>
        <w:t xml:space="preserve"> </w:t>
      </w:r>
      <w:r>
        <w:rPr>
          <w:rFonts w:ascii="Century" w:hAnsi="Century"/>
        </w:rPr>
        <w:t>de ju</w:t>
      </w:r>
      <w:r w:rsidR="00FE41CE">
        <w:rPr>
          <w:rFonts w:ascii="Century" w:hAnsi="Century"/>
        </w:rPr>
        <w:t>l</w:t>
      </w:r>
      <w:r>
        <w:rPr>
          <w:rFonts w:ascii="Century" w:hAnsi="Century"/>
        </w:rPr>
        <w:t xml:space="preserve">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280719BF"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bookmarkStart w:id="0" w:name="_GoBack"/>
      <w:r w:rsidR="00FE41CE">
        <w:rPr>
          <w:rFonts w:ascii="Century" w:hAnsi="Century"/>
          <w:b/>
        </w:rPr>
        <w:t>0</w:t>
      </w:r>
      <w:r w:rsidR="000465BD">
        <w:rPr>
          <w:rFonts w:ascii="Century" w:hAnsi="Century"/>
          <w:b/>
        </w:rPr>
        <w:t>423</w:t>
      </w:r>
      <w:r w:rsidRPr="00E1257C">
        <w:rPr>
          <w:rFonts w:ascii="Century" w:hAnsi="Century"/>
          <w:b/>
        </w:rPr>
        <w:t>/3erJAM/201</w:t>
      </w:r>
      <w:r w:rsidR="00FE41CE">
        <w:rPr>
          <w:rFonts w:ascii="Century" w:hAnsi="Century"/>
          <w:b/>
        </w:rPr>
        <w:t>8</w:t>
      </w:r>
      <w:r w:rsidRPr="00E1257C">
        <w:rPr>
          <w:rFonts w:ascii="Century" w:hAnsi="Century"/>
          <w:b/>
        </w:rPr>
        <w:t>-JN</w:t>
      </w:r>
      <w:bookmarkEnd w:id="0"/>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4B297E">
        <w:rPr>
          <w:rFonts w:ascii="Century" w:hAnsi="Century"/>
          <w:b/>
        </w:rPr>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0465BD">
        <w:rPr>
          <w:rFonts w:ascii="Century" w:hAnsi="Century"/>
        </w:rPr>
        <w:t>-----</w:t>
      </w:r>
      <w:r w:rsidR="00FE41CE">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731C5615"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0465BD">
        <w:rPr>
          <w:rFonts w:ascii="Century" w:hAnsi="Century"/>
        </w:rPr>
        <w:t xml:space="preserve">14 catorce de marzo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F63170">
        <w:rPr>
          <w:rFonts w:ascii="Century" w:hAnsi="Century"/>
          <w:b/>
        </w:rPr>
        <w:t xml:space="preserve"> </w:t>
      </w:r>
      <w:r w:rsidR="000465BD">
        <w:rPr>
          <w:rFonts w:ascii="Century" w:hAnsi="Century"/>
          <w:b/>
        </w:rPr>
        <w:t>5780844</w:t>
      </w:r>
      <w:r w:rsidRPr="00E1257C">
        <w:rPr>
          <w:rFonts w:ascii="Century" w:hAnsi="Century"/>
          <w:b/>
        </w:rPr>
        <w:t xml:space="preserve"> (Letra T cinco </w:t>
      </w:r>
      <w:r w:rsidR="000465BD">
        <w:rPr>
          <w:rFonts w:ascii="Century" w:hAnsi="Century"/>
          <w:b/>
        </w:rPr>
        <w:t>siete ocho cero ocho cuatro cuatro</w:t>
      </w:r>
      <w:r w:rsidRPr="00E1257C">
        <w:rPr>
          <w:rFonts w:ascii="Century" w:hAnsi="Century"/>
          <w:b/>
        </w:rPr>
        <w:t xml:space="preserve">) </w:t>
      </w:r>
      <w:r w:rsidR="00D61759">
        <w:rPr>
          <w:rFonts w:ascii="Century" w:hAnsi="Century"/>
        </w:rPr>
        <w:t xml:space="preserve">levanta en fecha </w:t>
      </w:r>
      <w:r w:rsidR="000465BD">
        <w:rPr>
          <w:rFonts w:ascii="Century" w:hAnsi="Century"/>
        </w:rPr>
        <w:t xml:space="preserve">16 dieciséis de febrero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D61759">
        <w:rPr>
          <w:rFonts w:ascii="Century" w:hAnsi="Century"/>
        </w:rPr>
        <w:t>-------------------</w:t>
      </w:r>
      <w:r w:rsidR="0070483D">
        <w:rPr>
          <w:rFonts w:ascii="Century" w:hAnsi="Century"/>
        </w:rPr>
        <w:t>---------------</w:t>
      </w:r>
      <w:r w:rsidR="00D61759">
        <w:rPr>
          <w:rFonts w:ascii="Century" w:hAnsi="Century"/>
        </w:rPr>
        <w:t>-----</w:t>
      </w:r>
      <w:r w:rsidR="000465BD">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5CCC08F"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70483D">
        <w:rPr>
          <w:rFonts w:ascii="Century" w:hAnsi="Century"/>
        </w:rPr>
        <w:t>2</w:t>
      </w:r>
      <w:r w:rsidR="000465BD">
        <w:rPr>
          <w:rFonts w:ascii="Century" w:hAnsi="Century"/>
        </w:rPr>
        <w:t xml:space="preserve">2 veintidós de marzo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5B1A53D1" w14:textId="77777777" w:rsidR="00E1257C" w:rsidRPr="00E1257C" w:rsidRDefault="00E1257C" w:rsidP="00E1257C">
      <w:pPr>
        <w:spacing w:line="360" w:lineRule="auto"/>
        <w:ind w:firstLine="709"/>
        <w:jc w:val="both"/>
        <w:rPr>
          <w:rFonts w:ascii="Century" w:hAnsi="Century"/>
        </w:rPr>
      </w:pPr>
    </w:p>
    <w:p w14:paraId="71FE2F0B" w14:textId="067C2829" w:rsidR="000465BD"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0465BD">
        <w:rPr>
          <w:rFonts w:ascii="Century" w:hAnsi="Century"/>
        </w:rPr>
        <w:t xml:space="preserve">Por auto de fecha 19 diecinueve de abril del año 2018 dos mil dieciocho, previo a acordar lo que en derecho proceda, se requiere al ciudadano </w:t>
      </w:r>
      <w:r w:rsidR="004B297E">
        <w:rPr>
          <w:rFonts w:ascii="Century" w:hAnsi="Century"/>
        </w:rPr>
        <w:t>(.....)</w:t>
      </w:r>
      <w:r w:rsidR="000465BD">
        <w:rPr>
          <w:rFonts w:ascii="Century" w:hAnsi="Century"/>
        </w:rPr>
        <w:t>, para que dentro del término de 5 cinco días hábiles, exhiba copia certificada de su nombramiento, mediante el cual acredite su personalidad, con su respectivas copias, con sus escritos aclaratorios, a efecto de correr traslado a la parte actora y para el duplicado, apercibiéndole que de no exhibir los documentos solicitados, se le tendrá por no contestada la demanda. ----------------------------------------------------------------------</w:t>
      </w:r>
    </w:p>
    <w:p w14:paraId="3D78CC3C" w14:textId="77777777" w:rsidR="000465BD" w:rsidRDefault="000465BD" w:rsidP="00574976">
      <w:pPr>
        <w:spacing w:line="360" w:lineRule="auto"/>
        <w:ind w:firstLine="709"/>
        <w:jc w:val="both"/>
        <w:rPr>
          <w:rFonts w:ascii="Century" w:hAnsi="Century"/>
        </w:rPr>
      </w:pPr>
    </w:p>
    <w:p w14:paraId="42BC1C17" w14:textId="35E386AE" w:rsidR="00E1257C" w:rsidRPr="00E1257C" w:rsidRDefault="000465BD" w:rsidP="00574976">
      <w:pPr>
        <w:spacing w:line="360" w:lineRule="auto"/>
        <w:ind w:firstLine="709"/>
        <w:jc w:val="both"/>
        <w:rPr>
          <w:rFonts w:ascii="Century" w:hAnsi="Century"/>
        </w:rPr>
      </w:pPr>
      <w:r w:rsidRPr="000465BD">
        <w:rPr>
          <w:rFonts w:ascii="Century" w:hAnsi="Century"/>
          <w:b/>
        </w:rPr>
        <w:t>CUARTO.</w:t>
      </w:r>
      <w:r>
        <w:rPr>
          <w:rFonts w:ascii="Century" w:hAnsi="Century"/>
        </w:rPr>
        <w:t xml:space="preserve"> </w:t>
      </w:r>
      <w:r w:rsidR="00E1257C" w:rsidRPr="00E1257C">
        <w:rPr>
          <w:rFonts w:ascii="Century" w:hAnsi="Century"/>
        </w:rPr>
        <w:t xml:space="preserve">Mediante proveído de fecha </w:t>
      </w:r>
      <w:r>
        <w:rPr>
          <w:rFonts w:ascii="Century" w:hAnsi="Century"/>
        </w:rPr>
        <w:t xml:space="preserve">07 siete de mayo del año 2018 dos mil dieciocho, </w:t>
      </w:r>
      <w:r w:rsidR="00E1257C" w:rsidRPr="00E1257C">
        <w:rPr>
          <w:rFonts w:ascii="Century" w:hAnsi="Century"/>
        </w:rPr>
        <w:t>se tiene a</w:t>
      </w:r>
      <w:r w:rsidR="00D54968">
        <w:rPr>
          <w:rFonts w:ascii="Century" w:hAnsi="Century"/>
        </w:rPr>
        <w:t>l</w:t>
      </w:r>
      <w:r w:rsidR="00E1257C" w:rsidRPr="00E1257C">
        <w:rPr>
          <w:rFonts w:ascii="Century" w:hAnsi="Century"/>
        </w:rPr>
        <w:t xml:space="preserve"> agente de tránsito </w:t>
      </w:r>
      <w:r w:rsidR="00D54968">
        <w:rPr>
          <w:rFonts w:ascii="Century" w:hAnsi="Century"/>
        </w:rPr>
        <w:t xml:space="preserve">demandado por cumpliendo en tiempo y forma con el requerimiento formulado, en consecuencia se le tiene </w:t>
      </w:r>
      <w:r w:rsidR="00E1257C" w:rsidRPr="00E1257C">
        <w:rPr>
          <w:rFonts w:ascii="Century" w:hAnsi="Century"/>
        </w:rPr>
        <w:t>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00E1257C" w:rsidRPr="00E1257C">
        <w:rPr>
          <w:rFonts w:ascii="Century" w:hAnsi="Century"/>
        </w:rPr>
        <w:t>se señala fecha y hora para la celebración de la audiencia de alegatos.</w:t>
      </w:r>
      <w:r w:rsidR="00373723">
        <w:rPr>
          <w:rFonts w:ascii="Century" w:hAnsi="Century"/>
        </w:rPr>
        <w:t xml:space="preserve"> </w:t>
      </w:r>
      <w:r w:rsidR="00E1257C" w:rsidRPr="00E1257C">
        <w:rPr>
          <w:rFonts w:ascii="Century" w:hAnsi="Century"/>
        </w:rPr>
        <w:t>--------</w:t>
      </w:r>
      <w:r w:rsidR="00000DA4">
        <w:rPr>
          <w:rFonts w:ascii="Century" w:hAnsi="Century"/>
        </w:rPr>
        <w:t>-----------</w:t>
      </w:r>
      <w:r w:rsidR="00E1257C" w:rsidRPr="00E1257C">
        <w:rPr>
          <w:rFonts w:ascii="Century" w:hAnsi="Century"/>
        </w:rPr>
        <w:t>--</w:t>
      </w:r>
      <w:r w:rsidR="00D54968">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310A31BE" w:rsidR="00E1257C" w:rsidRPr="00E1257C" w:rsidRDefault="00D54968" w:rsidP="00E1257C">
      <w:pPr>
        <w:spacing w:line="360" w:lineRule="auto"/>
        <w:ind w:firstLine="709"/>
        <w:jc w:val="both"/>
        <w:rPr>
          <w:rFonts w:ascii="Century" w:hAnsi="Century"/>
          <w:b/>
          <w:bCs/>
          <w:iCs/>
        </w:rPr>
      </w:pPr>
      <w:r>
        <w:rPr>
          <w:rFonts w:ascii="Century" w:hAnsi="Century"/>
          <w:b/>
        </w:rPr>
        <w:t>QUINTO</w:t>
      </w:r>
      <w:r w:rsidR="00E1257C" w:rsidRPr="00E1257C">
        <w:rPr>
          <w:rFonts w:ascii="Century" w:hAnsi="Century"/>
          <w:b/>
        </w:rPr>
        <w:t xml:space="preserve">. </w:t>
      </w:r>
      <w:r w:rsidR="0070483D">
        <w:rPr>
          <w:rFonts w:ascii="Century" w:hAnsi="Century"/>
        </w:rPr>
        <w:t>El día 2</w:t>
      </w:r>
      <w:r>
        <w:rPr>
          <w:rFonts w:ascii="Century" w:hAnsi="Century"/>
        </w:rPr>
        <w:t xml:space="preserve">1 veintiuno de </w:t>
      </w:r>
      <w:r w:rsidR="0070483D">
        <w:rPr>
          <w:rFonts w:ascii="Century" w:hAnsi="Century"/>
        </w:rPr>
        <w:t>junio del año 2018 dos mil dieciocho</w:t>
      </w:r>
      <w:r w:rsidR="00F07B0D">
        <w:rPr>
          <w:rFonts w:ascii="Century" w:hAnsi="Century"/>
        </w:rPr>
        <w:t xml:space="preserve">, </w:t>
      </w:r>
      <w:r w:rsidR="00E1257C" w:rsidRPr="00E1257C">
        <w:rPr>
          <w:rFonts w:ascii="Century" w:hAnsi="Century"/>
        </w:rPr>
        <w:t>a las 1</w:t>
      </w:r>
      <w:r w:rsidR="0070483D">
        <w:rPr>
          <w:rFonts w:ascii="Century" w:hAnsi="Century"/>
        </w:rPr>
        <w:t>4</w:t>
      </w:r>
      <w:r w:rsidR="00E1257C" w:rsidRPr="00E1257C">
        <w:rPr>
          <w:rFonts w:ascii="Century" w:hAnsi="Century"/>
        </w:rPr>
        <w:t xml:space="preserve">:00 </w:t>
      </w:r>
      <w:r w:rsidR="0070483D">
        <w:rPr>
          <w:rFonts w:ascii="Century" w:hAnsi="Century"/>
        </w:rPr>
        <w:t>catorce</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70483D">
        <w:rPr>
          <w:rFonts w:ascii="Century" w:hAnsi="Century"/>
        </w:rPr>
        <w:t>-------</w:t>
      </w:r>
    </w:p>
    <w:p w14:paraId="037E278C" w14:textId="63A38C14" w:rsidR="00E1257C" w:rsidRDefault="00E1257C" w:rsidP="00E1257C">
      <w:pPr>
        <w:spacing w:line="360" w:lineRule="auto"/>
        <w:ind w:firstLine="709"/>
        <w:jc w:val="both"/>
        <w:rPr>
          <w:rFonts w:ascii="Century" w:hAnsi="Century"/>
          <w:b/>
          <w:bCs/>
          <w:iCs/>
        </w:rPr>
      </w:pPr>
    </w:p>
    <w:p w14:paraId="1441B542" w14:textId="77777777" w:rsidR="00A45789" w:rsidRPr="00E1257C" w:rsidRDefault="00A45789"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67212580" w14:textId="0559EB1D" w:rsid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E1257C">
        <w:rPr>
          <w:rFonts w:ascii="Century" w:hAnsi="Century"/>
          <w:lang w:val="es-MX"/>
        </w:rPr>
        <w:lastRenderedPageBreak/>
        <w:t>días hábiles siguientes a aquél en que el demandante se ostenta sabedor del acta de infracció</w:t>
      </w:r>
      <w:r w:rsidR="00D54968">
        <w:rPr>
          <w:rFonts w:ascii="Century" w:hAnsi="Century"/>
          <w:lang w:val="es-MX"/>
        </w:rPr>
        <w:t xml:space="preserve">n impugnada, lo que fue el día 16 dieciséis de febrero del año 2018 dos mil dieciocho </w:t>
      </w:r>
      <w:r w:rsidRPr="00E1257C">
        <w:rPr>
          <w:rFonts w:ascii="Century" w:hAnsi="Century"/>
          <w:lang w:val="es-MX"/>
        </w:rPr>
        <w:t xml:space="preserve">y la demanda fue presentada el </w:t>
      </w:r>
      <w:r w:rsidR="00D54968">
        <w:rPr>
          <w:rFonts w:ascii="Century" w:hAnsi="Century"/>
          <w:lang w:val="es-MX"/>
        </w:rPr>
        <w:t>14 catorce de marzo del mismo año</w:t>
      </w:r>
      <w:r w:rsidRPr="00E1257C">
        <w:rPr>
          <w:rFonts w:ascii="Century" w:hAnsi="Century"/>
          <w:lang w:val="es-MX"/>
        </w:rPr>
        <w:t xml:space="preserve">. </w:t>
      </w:r>
      <w:r w:rsidR="00674A67">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r w:rsidR="00D54968">
        <w:rPr>
          <w:rFonts w:ascii="Century" w:hAnsi="Century"/>
          <w:lang w:val="es-MX"/>
        </w:rPr>
        <w:t>---------</w:t>
      </w:r>
    </w:p>
    <w:p w14:paraId="7C1EB87A" w14:textId="27E9AF8E" w:rsidR="006C767E" w:rsidRDefault="006C767E" w:rsidP="00E1257C">
      <w:pPr>
        <w:spacing w:line="360" w:lineRule="auto"/>
        <w:ind w:firstLine="709"/>
        <w:jc w:val="both"/>
        <w:rPr>
          <w:rFonts w:ascii="Century" w:hAnsi="Century"/>
          <w:lang w:val="es-MX"/>
        </w:rPr>
      </w:pPr>
    </w:p>
    <w:p w14:paraId="43F60842" w14:textId="12CC7656"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La existencia del acto impugnado, se encuentra documentada en autos con</w:t>
      </w:r>
      <w:r w:rsidR="00415519">
        <w:rPr>
          <w:rFonts w:ascii="Century" w:hAnsi="Century"/>
        </w:rPr>
        <w:t xml:space="preserve"> la copia certificada </w:t>
      </w:r>
      <w:r w:rsidRPr="00E1257C">
        <w:rPr>
          <w:rFonts w:ascii="Century" w:hAnsi="Century"/>
        </w:rPr>
        <w:t xml:space="preserve">del acta de infracción con folio número </w:t>
      </w:r>
      <w:r w:rsidR="00415519" w:rsidRPr="00415519">
        <w:rPr>
          <w:rFonts w:ascii="Century" w:hAnsi="Century"/>
        </w:rPr>
        <w:t>T 5780844 (Letra T cinco siete ocho cero ocho cuatro cuatro) levanta</w:t>
      </w:r>
      <w:r w:rsidR="00A45789">
        <w:rPr>
          <w:rFonts w:ascii="Century" w:hAnsi="Century"/>
        </w:rPr>
        <w:t>da</w:t>
      </w:r>
      <w:r w:rsidR="00415519" w:rsidRPr="00415519">
        <w:rPr>
          <w:rFonts w:ascii="Century" w:hAnsi="Century"/>
        </w:rPr>
        <w:t xml:space="preserve"> en fecha 16 dieciséis de febrero del año del año 2018 dos mil dieciocho</w:t>
      </w:r>
      <w:r w:rsidRPr="00E1257C">
        <w:rPr>
          <w:rFonts w:ascii="Century" w:hAnsi="Century"/>
        </w:rPr>
        <w:t>; visible a foja 0</w:t>
      </w:r>
      <w:r w:rsidR="00C52A15">
        <w:rPr>
          <w:rFonts w:ascii="Century" w:hAnsi="Century"/>
        </w:rPr>
        <w:t>7 siete</w:t>
      </w:r>
      <w:r w:rsidRPr="00E1257C">
        <w:rPr>
          <w:rFonts w:ascii="Century" w:hAnsi="Century"/>
        </w:rPr>
        <w:t>, la que merece pleno valor probatorio, conforme lo dispuesto en los artículos 78, 117, 118, 12</w:t>
      </w:r>
      <w:r w:rsidR="00415519">
        <w:rPr>
          <w:rFonts w:ascii="Century" w:hAnsi="Century"/>
        </w:rPr>
        <w:t>1</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w:t>
      </w:r>
      <w:r w:rsidR="00415519">
        <w:rPr>
          <w:rFonts w:ascii="Century" w:hAnsi="Century"/>
        </w:rPr>
        <w:t>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B248068" w14:textId="3FB3BE83" w:rsidR="00BA3253" w:rsidRPr="00E1257C"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A71D2A">
        <w:rPr>
          <w:rFonts w:ascii="Century" w:hAnsi="Century"/>
        </w:rPr>
        <w:t xml:space="preserve">no </w:t>
      </w:r>
      <w:r>
        <w:rPr>
          <w:rFonts w:ascii="Century" w:hAnsi="Century"/>
        </w:rPr>
        <w:t>argumenta</w:t>
      </w:r>
      <w:r w:rsidR="00A71D2A">
        <w:rPr>
          <w:rFonts w:ascii="Century" w:hAnsi="Century"/>
        </w:rPr>
        <w:t xml:space="preserve">, ni señala causal de improcedencia alguna, </w:t>
      </w:r>
      <w:r w:rsidRPr="00E1257C">
        <w:rPr>
          <w:rFonts w:ascii="Century" w:hAnsi="Century"/>
        </w:rPr>
        <w:t xml:space="preserve">y de oficio, quien resuelve, aprecia que no se actualiza ninguna de las previstas en el citado artículo 261, por lo </w:t>
      </w:r>
      <w:r w:rsidRPr="00E1257C">
        <w:rPr>
          <w:rFonts w:ascii="Century" w:hAnsi="Century"/>
        </w:rPr>
        <w:lastRenderedPageBreak/>
        <w:t>que es procedente el estudio de los conceptos de impugnación esgrimidos en la demanda</w:t>
      </w:r>
      <w:r w:rsidR="00A45789">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2841795" w14:textId="700ABC6F" w:rsidR="00681A81" w:rsidRDefault="00E1257C" w:rsidP="00A71D2A">
      <w:pPr>
        <w:pStyle w:val="RESOLUCIONE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 xml:space="preserve">en fecha </w:t>
      </w:r>
      <w:r w:rsidR="00A71D2A">
        <w:t>16 dieciséis de febrero del año</w:t>
      </w:r>
      <w:r w:rsidR="008D125E">
        <w:t xml:space="preserve"> 2018 dos mil dieciocho, </w:t>
      </w:r>
      <w:r w:rsidR="00A71D2A">
        <w:t>el</w:t>
      </w:r>
      <w:r w:rsidR="008D125E">
        <w:t xml:space="preserve"> agente de tránsito demandad</w:t>
      </w:r>
      <w:r w:rsidR="00A71D2A">
        <w:t xml:space="preserve">o, </w:t>
      </w:r>
      <w:r w:rsidR="00631FC3">
        <w:t>l</w:t>
      </w:r>
      <w:r w:rsidRPr="00E1257C">
        <w:t xml:space="preserve">evantó </w:t>
      </w:r>
      <w:r w:rsidR="00631FC3">
        <w:t xml:space="preserve">al ciudadano </w:t>
      </w:r>
      <w:r w:rsidR="004B297E">
        <w:rPr>
          <w:b/>
        </w:rPr>
        <w:t>(.....)</w:t>
      </w:r>
      <w:r w:rsidRPr="00E1257C">
        <w:rPr>
          <w:b/>
        </w:rPr>
        <w:t>,</w:t>
      </w:r>
      <w:r w:rsidRPr="00E1257C">
        <w:t xml:space="preserve"> el acta de infracción con </w:t>
      </w:r>
      <w:r w:rsidR="00A71D2A" w:rsidRPr="00E1257C">
        <w:rPr>
          <w:b/>
        </w:rPr>
        <w:t>T</w:t>
      </w:r>
      <w:r w:rsidR="00A71D2A">
        <w:rPr>
          <w:b/>
        </w:rPr>
        <w:t xml:space="preserve"> 5780844</w:t>
      </w:r>
      <w:r w:rsidR="00A71D2A" w:rsidRPr="00E1257C">
        <w:rPr>
          <w:b/>
        </w:rPr>
        <w:t xml:space="preserve"> (Letra T cinco </w:t>
      </w:r>
      <w:r w:rsidR="00A71D2A">
        <w:rPr>
          <w:b/>
        </w:rPr>
        <w:t>siete ocho cero ocho cuatro cuatro</w:t>
      </w:r>
      <w:r w:rsidR="00A71D2A" w:rsidRPr="00E1257C">
        <w:rPr>
          <w:b/>
        </w:rPr>
        <w:t>)</w:t>
      </w:r>
      <w:r w:rsidR="00631FC3">
        <w:t xml:space="preserve">, </w:t>
      </w:r>
      <w:r w:rsidR="008D125E">
        <w:t>misma que el actor considera ilegal por lo que acude a demanda su nulidad. -</w:t>
      </w:r>
      <w:r w:rsidR="00A71D2A">
        <w:t>----------------------------------------------------------------------------------------------</w:t>
      </w:r>
    </w:p>
    <w:p w14:paraId="056175DE" w14:textId="77777777" w:rsidR="00681A81" w:rsidRDefault="00681A81" w:rsidP="00E1257C">
      <w:pPr>
        <w:spacing w:line="360" w:lineRule="auto"/>
        <w:ind w:firstLine="709"/>
        <w:jc w:val="both"/>
        <w:rPr>
          <w:rFonts w:ascii="Century" w:hAnsi="Century"/>
        </w:rPr>
      </w:pPr>
    </w:p>
    <w:p w14:paraId="24C3010E" w14:textId="229E08C4" w:rsidR="00E1257C" w:rsidRPr="00E1257C" w:rsidRDefault="00E1257C" w:rsidP="00A71D2A">
      <w:pPr>
        <w:pStyle w:val="RESOLUCIONES"/>
      </w:pPr>
      <w:r w:rsidRPr="00E1257C">
        <w:t xml:space="preserve">Así las cosas, la “litis” planteada se hace consistir en determinar la legalidad o ilegalidad del acta de infracción con número </w:t>
      </w:r>
      <w:r w:rsidR="00A71D2A" w:rsidRPr="00E1257C">
        <w:rPr>
          <w:b/>
        </w:rPr>
        <w:t>T</w:t>
      </w:r>
      <w:r w:rsidR="00A71D2A">
        <w:rPr>
          <w:b/>
        </w:rPr>
        <w:t xml:space="preserve"> 5780844</w:t>
      </w:r>
      <w:r w:rsidR="00A71D2A" w:rsidRPr="00E1257C">
        <w:rPr>
          <w:b/>
        </w:rPr>
        <w:t xml:space="preserve"> (Letra T cinco </w:t>
      </w:r>
      <w:r w:rsidR="00A71D2A">
        <w:rPr>
          <w:b/>
        </w:rPr>
        <w:t>siete ocho cero ocho cuatro cuatro</w:t>
      </w:r>
      <w:r w:rsidR="00A71D2A" w:rsidRPr="00E1257C">
        <w:rPr>
          <w:b/>
        </w:rPr>
        <w:t xml:space="preserve">) </w:t>
      </w:r>
      <w:r w:rsidR="00A71D2A">
        <w:t>levanta</w:t>
      </w:r>
      <w:r w:rsidR="00A45789">
        <w:t>da</w:t>
      </w:r>
      <w:r w:rsidR="00A71D2A">
        <w:t xml:space="preserve"> en fecha 16 dieciséis de febrero del año </w:t>
      </w:r>
      <w:r w:rsidR="00A71D2A" w:rsidRPr="00E1257C">
        <w:t>del año 201</w:t>
      </w:r>
      <w:r w:rsidR="00A71D2A">
        <w:t xml:space="preserve">8 dos mil dieciocho. </w:t>
      </w:r>
      <w:r w:rsidRPr="00E1257C">
        <w:t>-------------------------------------------</w:t>
      </w:r>
    </w:p>
    <w:p w14:paraId="680C4090" w14:textId="77777777" w:rsidR="00E1257C" w:rsidRPr="00E1257C" w:rsidRDefault="00E1257C" w:rsidP="00A71D2A">
      <w:pPr>
        <w:pStyle w:val="RESOLUCIONE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2C57746A"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w:t>
      </w:r>
      <w:r w:rsidRPr="00E1257C">
        <w:lastRenderedPageBreak/>
        <w:t xml:space="preserve">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46CFE9A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A45789">
        <w:rPr>
          <w:rFonts w:ascii="Century" w:hAnsi="Century"/>
        </w:rPr>
        <w:t>e</w:t>
      </w:r>
      <w:r>
        <w:rPr>
          <w:rFonts w:ascii="Century" w:hAnsi="Century"/>
        </w:rPr>
        <w:t>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A45789">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05DF8EB" w:rsidR="00BA229A" w:rsidRDefault="00BA229A" w:rsidP="00BA229A">
      <w:pPr>
        <w:spacing w:line="360" w:lineRule="auto"/>
        <w:ind w:firstLine="709"/>
        <w:jc w:val="both"/>
        <w:rPr>
          <w:rFonts w:ascii="Century" w:hAnsi="Century"/>
        </w:rPr>
      </w:pPr>
      <w:r>
        <w:rPr>
          <w:rFonts w:ascii="Century" w:hAnsi="Century"/>
        </w:rPr>
        <w:t>La parte actora señala lo siguiente:</w:t>
      </w:r>
      <w:r w:rsidR="00A45789">
        <w:rPr>
          <w:rFonts w:ascii="Century" w:hAnsi="Century"/>
        </w:rPr>
        <w:t xml:space="preserve"> -------------------------------------------------</w:t>
      </w:r>
    </w:p>
    <w:p w14:paraId="179FB37E" w14:textId="38CE608D" w:rsidR="00BA229A" w:rsidRPr="005A60A9" w:rsidRDefault="00BA229A" w:rsidP="00A71D2A">
      <w:pPr>
        <w:pStyle w:val="Prrafodelista"/>
        <w:numPr>
          <w:ilvl w:val="0"/>
          <w:numId w:val="33"/>
        </w:numPr>
        <w:spacing w:line="360" w:lineRule="auto"/>
        <w:jc w:val="both"/>
        <w:rPr>
          <w:rFonts w:ascii="Century" w:hAnsi="Century"/>
          <w:i/>
          <w:sz w:val="20"/>
        </w:rPr>
      </w:pPr>
      <w:r w:rsidRPr="005A60A9">
        <w:rPr>
          <w:rFonts w:ascii="Century" w:hAnsi="Century"/>
          <w:i/>
          <w:sz w:val="20"/>
        </w:rPr>
        <w:t xml:space="preserve">[…] Con relación a los MOTIVOS DE LA INFRACCIÓN, </w:t>
      </w:r>
      <w:r w:rsidR="005A60A9" w:rsidRPr="005A60A9">
        <w:rPr>
          <w:rFonts w:ascii="Century" w:hAnsi="Century"/>
          <w:i/>
          <w:sz w:val="20"/>
        </w:rPr>
        <w:t>la ahora demandada establece en el A</w:t>
      </w:r>
      <w:r w:rsidRPr="005A60A9">
        <w:rPr>
          <w:rFonts w:ascii="Century" w:hAnsi="Century"/>
          <w:i/>
          <w:sz w:val="20"/>
        </w:rPr>
        <w:t>cta de Infracción impugnada lo siguiente: […] , siendo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6E831351" w14:textId="1910F2D3" w:rsidR="00681573" w:rsidRDefault="00681573" w:rsidP="00A71D2A">
      <w:pPr>
        <w:spacing w:line="360" w:lineRule="auto"/>
        <w:ind w:left="1416"/>
        <w:jc w:val="both"/>
        <w:rPr>
          <w:rFonts w:ascii="Century" w:hAnsi="Century"/>
          <w:i/>
          <w:sz w:val="20"/>
        </w:rPr>
      </w:pPr>
      <w:r>
        <w:rPr>
          <w:rFonts w:ascii="Century" w:hAnsi="Century"/>
          <w:i/>
          <w:sz w:val="20"/>
        </w:rPr>
        <w:t>De lo anterior se concluye que es un requisito esencial y una obligación de la autoridad establecer de manera precisa y exacta la norma jurídica exactamente aplicable al caso concreto de que se trate, es decir, debe precisar exhaustivamente su actuación con base en la ley, reglamento, decreto o acuerdo que le otorgue de manera precisa la atribución ejercida, citando en su caso, el apartado, fracción, inciso o subinciso, o párrafo concreto en que base su actuación.</w:t>
      </w:r>
    </w:p>
    <w:p w14:paraId="3A4050F5" w14:textId="7DA97A1E" w:rsidR="005A60A9" w:rsidRDefault="005A60A9" w:rsidP="002225E2">
      <w:pPr>
        <w:pStyle w:val="Prrafodelista"/>
        <w:numPr>
          <w:ilvl w:val="0"/>
          <w:numId w:val="34"/>
        </w:numPr>
        <w:spacing w:line="360" w:lineRule="auto"/>
        <w:jc w:val="both"/>
        <w:rPr>
          <w:rFonts w:ascii="Century" w:hAnsi="Century"/>
          <w:i/>
          <w:sz w:val="20"/>
        </w:rPr>
      </w:pPr>
      <w:r w:rsidRPr="002225E2">
        <w:rPr>
          <w:rFonts w:ascii="Century" w:hAnsi="Century"/>
          <w:i/>
          <w:sz w:val="20"/>
        </w:rPr>
        <w:t>También como parte de su mal</w:t>
      </w:r>
      <w:r w:rsidR="002225E2" w:rsidRPr="002225E2">
        <w:rPr>
          <w:rFonts w:ascii="Century" w:hAnsi="Century"/>
          <w:i/>
          <w:sz w:val="20"/>
        </w:rPr>
        <w:t>ograda motivación la demandada asentó. [</w:t>
      </w:r>
      <w:r w:rsidRPr="002225E2">
        <w:rPr>
          <w:rFonts w:ascii="Century" w:hAnsi="Century"/>
          <w:i/>
          <w:sz w:val="20"/>
        </w:rPr>
        <w:t xml:space="preserve">…] </w:t>
      </w:r>
      <w:r w:rsidR="002225E2" w:rsidRPr="002225E2">
        <w:rPr>
          <w:rFonts w:ascii="Century" w:hAnsi="Century"/>
          <w:i/>
          <w:sz w:val="20"/>
        </w:rPr>
        <w:t>No establece palabra alguna que dé la ubicación exacta y precisa de algún señalamiento vial oficial que indicase en su caso la velocidad a la que se debe circular</w:t>
      </w:r>
      <w:r w:rsidRPr="002225E2">
        <w:rPr>
          <w:rFonts w:ascii="Century" w:hAnsi="Century"/>
          <w:i/>
          <w:sz w:val="20"/>
        </w:rPr>
        <w:t xml:space="preserve"> […]</w:t>
      </w:r>
    </w:p>
    <w:p w14:paraId="69BEBAFF" w14:textId="1CE46493" w:rsidR="002225E2" w:rsidRDefault="002225E2" w:rsidP="002225E2">
      <w:pPr>
        <w:pStyle w:val="Prrafodelista"/>
        <w:numPr>
          <w:ilvl w:val="0"/>
          <w:numId w:val="33"/>
        </w:numPr>
        <w:spacing w:line="360" w:lineRule="auto"/>
        <w:jc w:val="both"/>
        <w:rPr>
          <w:rFonts w:ascii="Century" w:hAnsi="Century"/>
          <w:i/>
          <w:sz w:val="20"/>
        </w:rPr>
      </w:pPr>
      <w:r>
        <w:rPr>
          <w:rFonts w:ascii="Century" w:hAnsi="Century"/>
          <w:i/>
          <w:sz w:val="20"/>
        </w:rPr>
        <w:t xml:space="preserve">Ahora bien, en cuanto al segundo motivo de infracción </w:t>
      </w:r>
      <w:r w:rsidRPr="002225E2">
        <w:rPr>
          <w:rFonts w:ascii="Century" w:hAnsi="Century"/>
          <w:i/>
          <w:sz w:val="20"/>
        </w:rPr>
        <w:t>[…]</w:t>
      </w:r>
    </w:p>
    <w:p w14:paraId="65CB44F9" w14:textId="009D498A" w:rsidR="002225E2" w:rsidRDefault="002225E2" w:rsidP="002225E2">
      <w:pPr>
        <w:pStyle w:val="Prrafodelista"/>
        <w:spacing w:line="360" w:lineRule="auto"/>
        <w:ind w:left="1429"/>
        <w:jc w:val="both"/>
        <w:rPr>
          <w:rFonts w:ascii="Century" w:hAnsi="Century"/>
          <w:i/>
          <w:sz w:val="20"/>
        </w:rPr>
      </w:pPr>
      <w:r>
        <w:rPr>
          <w:rFonts w:ascii="Century" w:hAnsi="Century"/>
          <w:i/>
          <w:sz w:val="20"/>
        </w:rPr>
        <w:t xml:space="preserve">En el apartado MOTIVOS DE LA INFRACCION, la autoridad demandada señala lo siguiente: </w:t>
      </w:r>
      <w:r w:rsidRPr="002225E2">
        <w:rPr>
          <w:rFonts w:ascii="Century" w:hAnsi="Century"/>
          <w:i/>
          <w:sz w:val="20"/>
        </w:rPr>
        <w:t>[…]</w:t>
      </w:r>
    </w:p>
    <w:p w14:paraId="2D1AD873" w14:textId="3908346D" w:rsidR="002225E2" w:rsidRDefault="002225E2" w:rsidP="002225E2">
      <w:pPr>
        <w:pStyle w:val="Prrafodelista"/>
        <w:spacing w:line="360" w:lineRule="auto"/>
        <w:ind w:left="1429"/>
        <w:jc w:val="both"/>
        <w:rPr>
          <w:rFonts w:ascii="Century" w:hAnsi="Century"/>
          <w:i/>
          <w:sz w:val="20"/>
        </w:rPr>
      </w:pPr>
      <w:r>
        <w:rPr>
          <w:rFonts w:ascii="Century" w:hAnsi="Century"/>
          <w:i/>
          <w:sz w:val="20"/>
        </w:rPr>
        <w:t xml:space="preserve">A mayor </w:t>
      </w:r>
      <w:r w:rsidR="00B6403B">
        <w:rPr>
          <w:rFonts w:ascii="Century" w:hAnsi="Century"/>
          <w:i/>
          <w:sz w:val="20"/>
        </w:rPr>
        <w:t>abundamiento</w:t>
      </w:r>
      <w:r>
        <w:rPr>
          <w:rFonts w:ascii="Century" w:hAnsi="Century"/>
          <w:i/>
          <w:sz w:val="20"/>
        </w:rPr>
        <w:t>, cabe puntualizar que para que el acto de autoridad ahora impugnado se considere debidamente fundado y motivado, debe contener los siguientes elementos:</w:t>
      </w:r>
    </w:p>
    <w:p w14:paraId="3E290E95" w14:textId="517D26F9" w:rsidR="002225E2" w:rsidRDefault="002225E2" w:rsidP="002225E2">
      <w:pPr>
        <w:pStyle w:val="Prrafodelista"/>
        <w:numPr>
          <w:ilvl w:val="0"/>
          <w:numId w:val="35"/>
        </w:numPr>
        <w:spacing w:line="360" w:lineRule="auto"/>
        <w:jc w:val="both"/>
        <w:rPr>
          <w:rFonts w:ascii="Century" w:hAnsi="Century"/>
          <w:i/>
          <w:sz w:val="20"/>
        </w:rPr>
      </w:pPr>
      <w:r>
        <w:rPr>
          <w:rFonts w:ascii="Century" w:hAnsi="Century"/>
          <w:i/>
          <w:sz w:val="20"/>
        </w:rPr>
        <w:t>Preceptos legales aplicables;</w:t>
      </w:r>
    </w:p>
    <w:p w14:paraId="494CF84C" w14:textId="02AA621A" w:rsidR="002225E2" w:rsidRDefault="002225E2" w:rsidP="002225E2">
      <w:pPr>
        <w:pStyle w:val="Prrafodelista"/>
        <w:numPr>
          <w:ilvl w:val="0"/>
          <w:numId w:val="35"/>
        </w:numPr>
        <w:spacing w:line="360" w:lineRule="auto"/>
        <w:jc w:val="both"/>
        <w:rPr>
          <w:rFonts w:ascii="Century" w:hAnsi="Century"/>
          <w:i/>
          <w:sz w:val="20"/>
        </w:rPr>
      </w:pPr>
      <w:r>
        <w:rPr>
          <w:rFonts w:ascii="Century" w:hAnsi="Century"/>
          <w:i/>
          <w:sz w:val="20"/>
        </w:rPr>
        <w:t>Relato pormenorizado de los hechos, incluyendo elementos temporales, espaciales y circunstancias; y</w:t>
      </w:r>
    </w:p>
    <w:p w14:paraId="6FAA1093" w14:textId="4C5389BA" w:rsidR="002225E2" w:rsidRDefault="002225E2" w:rsidP="002225E2">
      <w:pPr>
        <w:pStyle w:val="Prrafodelista"/>
        <w:numPr>
          <w:ilvl w:val="0"/>
          <w:numId w:val="35"/>
        </w:numPr>
        <w:spacing w:line="360" w:lineRule="auto"/>
        <w:jc w:val="both"/>
        <w:rPr>
          <w:rFonts w:ascii="Century" w:hAnsi="Century"/>
          <w:i/>
          <w:sz w:val="20"/>
        </w:rPr>
      </w:pPr>
      <w:r>
        <w:rPr>
          <w:rFonts w:ascii="Century" w:hAnsi="Century"/>
          <w:i/>
          <w:sz w:val="20"/>
        </w:rPr>
        <w:lastRenderedPageBreak/>
        <w:t>Argumentación lógica jurídica que explique con claridad la razón por la cual el precepto de ley invocado tiene aplicación al caso concreto.</w:t>
      </w:r>
    </w:p>
    <w:p w14:paraId="00F31E51" w14:textId="1E538122" w:rsidR="002225E2" w:rsidRDefault="002225E2" w:rsidP="002225E2">
      <w:pPr>
        <w:pStyle w:val="Prrafodelista"/>
        <w:spacing w:line="360" w:lineRule="auto"/>
        <w:ind w:left="1429"/>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3F50ABEF" w14:textId="1D908F3B" w:rsidR="00E96B35" w:rsidRDefault="00BA229A" w:rsidP="00BA229A">
      <w:pPr>
        <w:spacing w:line="360" w:lineRule="auto"/>
        <w:ind w:firstLine="709"/>
        <w:jc w:val="both"/>
        <w:rPr>
          <w:rFonts w:ascii="Century" w:hAnsi="Century"/>
        </w:rPr>
      </w:pPr>
      <w:r>
        <w:rPr>
          <w:rFonts w:ascii="Century" w:hAnsi="Century"/>
        </w:rPr>
        <w:t>Po</w:t>
      </w:r>
      <w:r w:rsidR="005A4441">
        <w:rPr>
          <w:rFonts w:ascii="Century" w:hAnsi="Century"/>
        </w:rPr>
        <w:t xml:space="preserve">r </w:t>
      </w:r>
      <w:r w:rsidR="00A45789">
        <w:rPr>
          <w:rFonts w:ascii="Century" w:hAnsi="Century"/>
        </w:rPr>
        <w:t>su parte la autoridad demanda, argument</w:t>
      </w:r>
      <w:r w:rsidR="005A4441">
        <w:rPr>
          <w:rFonts w:ascii="Century" w:hAnsi="Century"/>
        </w:rPr>
        <w:t>a que es inoperante el concepto de impugnación en virtu</w:t>
      </w:r>
      <w:r w:rsidR="00E96B35">
        <w:rPr>
          <w:rFonts w:ascii="Century" w:hAnsi="Century"/>
        </w:rPr>
        <w:t>d</w:t>
      </w:r>
      <w:r w:rsidR="005A4441">
        <w:rPr>
          <w:rFonts w:ascii="Century" w:hAnsi="Century"/>
        </w:rPr>
        <w:t xml:space="preserve"> de que la sanción fue debidamente fundada y motivada, que se describe dentro de la misma los motivos y preceptos legales por lo cual se le sancionó</w:t>
      </w:r>
      <w:r w:rsidR="00D23C6C">
        <w:rPr>
          <w:rFonts w:ascii="Century" w:hAnsi="Century"/>
        </w:rPr>
        <w:t>; así mismo, también manifiesta que e</w:t>
      </w:r>
      <w:r w:rsidR="00E96B35">
        <w:rPr>
          <w:rFonts w:ascii="Century" w:hAnsi="Century"/>
        </w:rPr>
        <w:t>n cuanto al pago es de observarse que no corresponde al número de placa</w:t>
      </w:r>
      <w:r w:rsidR="00D23C6C">
        <w:rPr>
          <w:rFonts w:ascii="Century" w:hAnsi="Century"/>
        </w:rPr>
        <w:t>,</w:t>
      </w:r>
      <w:r w:rsidR="00E96B35">
        <w:rPr>
          <w:rFonts w:ascii="Century" w:hAnsi="Century"/>
        </w:rPr>
        <w:t xml:space="preserve"> únicamente menciona el nombre del actor</w:t>
      </w:r>
      <w:r w:rsidR="00D23C6C">
        <w:rPr>
          <w:rFonts w:ascii="Century" w:hAnsi="Century"/>
        </w:rPr>
        <w:t>,</w:t>
      </w:r>
      <w:r w:rsidR="00E96B35">
        <w:rPr>
          <w:rFonts w:ascii="Century" w:hAnsi="Century"/>
        </w:rPr>
        <w:t xml:space="preserve"> ya que tampoco identifica dicho</w:t>
      </w:r>
      <w:r w:rsidR="00D23C6C">
        <w:rPr>
          <w:rFonts w:ascii="Century" w:hAnsi="Century"/>
        </w:rPr>
        <w:t xml:space="preserve"> pago</w:t>
      </w:r>
      <w:r w:rsidR="00E96B35">
        <w:rPr>
          <w:rFonts w:ascii="Century" w:hAnsi="Century"/>
        </w:rPr>
        <w:t xml:space="preserve"> para el n</w:t>
      </w:r>
      <w:r w:rsidR="00D23C6C">
        <w:rPr>
          <w:rFonts w:ascii="Century" w:hAnsi="Century"/>
        </w:rPr>
        <w:t>ú</w:t>
      </w:r>
      <w:r w:rsidR="00E96B35">
        <w:rPr>
          <w:rFonts w:ascii="Century" w:hAnsi="Century"/>
        </w:rPr>
        <w:t>mero de licencia</w:t>
      </w:r>
      <w:r w:rsidR="00D23C6C">
        <w:rPr>
          <w:rFonts w:ascii="Century" w:hAnsi="Century"/>
        </w:rPr>
        <w:t>,</w:t>
      </w:r>
      <w:r w:rsidR="00E96B35">
        <w:rPr>
          <w:rFonts w:ascii="Century" w:hAnsi="Century"/>
        </w:rPr>
        <w:t xml:space="preserve"> por tanto no es prueba plena para el caso concreto. ------------------------</w:t>
      </w:r>
    </w:p>
    <w:p w14:paraId="7EA0EA7D" w14:textId="77777777" w:rsidR="00E96B35" w:rsidRDefault="00E96B35" w:rsidP="00BA229A">
      <w:pPr>
        <w:spacing w:line="360" w:lineRule="auto"/>
        <w:ind w:firstLine="709"/>
        <w:jc w:val="both"/>
        <w:rPr>
          <w:rFonts w:ascii="Century" w:hAnsi="Century"/>
        </w:rPr>
      </w:pPr>
    </w:p>
    <w:p w14:paraId="065092DA" w14:textId="69163CC7"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D23C6C">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BE38075"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w:t>
      </w:r>
      <w:r w:rsidR="00D23C6C">
        <w:rPr>
          <w:rFonts w:ascii="Century" w:hAnsi="Century"/>
          <w:bCs/>
        </w:rPr>
        <w:t xml:space="preserve">os de Guanajuato, constriñen a </w:t>
      </w:r>
      <w:r w:rsidRPr="00E1257C">
        <w:rPr>
          <w:rFonts w:ascii="Century" w:hAnsi="Century"/>
          <w:bCs/>
        </w:rPr>
        <w:t>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04E23168"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D23C6C">
        <w:rPr>
          <w:rFonts w:ascii="Century" w:hAnsi="Century"/>
          <w:bCs/>
        </w:rPr>
        <w:t>conceptualiz</w:t>
      </w:r>
      <w:r w:rsidRPr="00E1257C">
        <w:rPr>
          <w:rFonts w:ascii="Century" w:hAnsi="Century"/>
          <w:bCs/>
        </w:rPr>
        <w:t xml:space="preserve">ar que por fundar el acto administrativo, se entiende </w:t>
      </w:r>
      <w:r w:rsidR="00D23C6C">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w:t>
      </w:r>
      <w:r w:rsidR="00D23C6C">
        <w:rPr>
          <w:rFonts w:ascii="Century" w:hAnsi="Century"/>
          <w:bCs/>
        </w:rPr>
        <w:t xml:space="preserve">por </w:t>
      </w:r>
      <w:r w:rsidRPr="00E1257C">
        <w:rPr>
          <w:rFonts w:ascii="Century" w:hAnsi="Century"/>
          <w:bCs/>
        </w:rPr>
        <w:t>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CAC7E80" w14:textId="14AB8035" w:rsidR="00E96B35"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w:t>
      </w:r>
      <w:r w:rsidR="00D23C6C">
        <w:rPr>
          <w:bCs/>
        </w:rPr>
        <w:t>precisar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w:t>
      </w:r>
      <w:r w:rsidR="00D23C6C">
        <w:rPr>
          <w:bCs/>
        </w:rPr>
        <w:t>al solamente asentar</w:t>
      </w:r>
      <w:r w:rsidR="00E96B35">
        <w:rPr>
          <w:bCs/>
        </w:rPr>
        <w:t>:</w:t>
      </w:r>
      <w:r w:rsidR="00D23C6C">
        <w:rPr>
          <w:bCs/>
        </w:rPr>
        <w:t xml:space="preserve"> -----------------------------------------------------------------------------------------------</w:t>
      </w:r>
    </w:p>
    <w:p w14:paraId="18765E8F" w14:textId="77777777" w:rsidR="00E96B35" w:rsidRDefault="00E96B35" w:rsidP="00881A7B">
      <w:pPr>
        <w:pStyle w:val="SENTENCIAS"/>
        <w:rPr>
          <w:bCs/>
        </w:rPr>
      </w:pPr>
    </w:p>
    <w:p w14:paraId="11A0F80A" w14:textId="77777777" w:rsidR="00E96B35" w:rsidRDefault="0015595F" w:rsidP="00881A7B">
      <w:pPr>
        <w:pStyle w:val="SENTENCIAS"/>
        <w:rPr>
          <w:bCs/>
          <w:i/>
        </w:rPr>
      </w:pPr>
      <w:r>
        <w:rPr>
          <w:bCs/>
        </w:rPr>
        <w:t xml:space="preserve"> </w:t>
      </w:r>
      <w:r w:rsidRPr="0015595F">
        <w:rPr>
          <w:bCs/>
          <w:i/>
        </w:rPr>
        <w:t>“</w:t>
      </w:r>
      <w:r w:rsidR="00E96B35">
        <w:rPr>
          <w:bCs/>
          <w:i/>
        </w:rPr>
        <w:t>circular a exceso de velocidad en zona de 60km de (no legible)”</w:t>
      </w:r>
    </w:p>
    <w:p w14:paraId="635DE75D" w14:textId="77777777" w:rsidR="00E96B35" w:rsidRDefault="00E96B35" w:rsidP="00881A7B">
      <w:pPr>
        <w:pStyle w:val="SENTENCIAS"/>
        <w:rPr>
          <w:bCs/>
          <w:i/>
        </w:rPr>
      </w:pPr>
      <w:r>
        <w:rPr>
          <w:bCs/>
          <w:i/>
        </w:rPr>
        <w:t>“No obedecer indicaciones de tránsito”</w:t>
      </w:r>
    </w:p>
    <w:p w14:paraId="74336391" w14:textId="77777777" w:rsidR="00E96B35" w:rsidRDefault="00E96B35" w:rsidP="00881A7B">
      <w:pPr>
        <w:pStyle w:val="SENTENCIAS"/>
        <w:rPr>
          <w:bCs/>
          <w:i/>
        </w:rPr>
      </w:pPr>
    </w:p>
    <w:p w14:paraId="043443BA" w14:textId="7A7F72E4" w:rsidR="00E96B35" w:rsidRDefault="00E96B35" w:rsidP="00881A7B">
      <w:pPr>
        <w:pStyle w:val="SENTENCIAS"/>
        <w:rPr>
          <w:bCs/>
          <w:i/>
        </w:rPr>
      </w:pPr>
      <w:r>
        <w:rPr>
          <w:bCs/>
          <w:i/>
        </w:rPr>
        <w:t>D</w:t>
      </w:r>
      <w:r w:rsidR="005A60A9">
        <w:rPr>
          <w:bCs/>
        </w:rPr>
        <w:t xml:space="preserve">e igual manera en la misma acta señala </w:t>
      </w:r>
      <w:r w:rsidR="005A60A9" w:rsidRPr="005A60A9">
        <w:rPr>
          <w:bCs/>
          <w:i/>
        </w:rPr>
        <w:t>“</w:t>
      </w:r>
      <w:r>
        <w:rPr>
          <w:bCs/>
          <w:i/>
        </w:rPr>
        <w:t>Hechos que ocurrieron en Timoteo y San pedro, con circulación de Ote a Pte del (la) Moreña…”</w:t>
      </w:r>
      <w:r w:rsidR="00D23C6C">
        <w:rPr>
          <w:bCs/>
          <w:i/>
        </w:rPr>
        <w:t>. -----------</w:t>
      </w:r>
    </w:p>
    <w:p w14:paraId="4CF44ECD" w14:textId="77777777" w:rsidR="00E96B35" w:rsidRDefault="00E96B35" w:rsidP="00881A7B">
      <w:pPr>
        <w:pStyle w:val="SENTENCIAS"/>
        <w:rPr>
          <w:bCs/>
          <w:i/>
        </w:rPr>
      </w:pPr>
    </w:p>
    <w:p w14:paraId="562B28B9" w14:textId="1BB40173" w:rsidR="00E96B35" w:rsidRDefault="00E96B35" w:rsidP="00ED14E0">
      <w:pPr>
        <w:pStyle w:val="SENTENCIAS"/>
      </w:pPr>
      <w:r>
        <w:t xml:space="preserve">Ahora bien, respecto a las conductas sancionadas el agente de tránsito funda su actuar en el artículo 7 fracción IV y VI, del Reglamento de Tránsito Municipal de León, Guanajuato, que </w:t>
      </w:r>
      <w:r w:rsidR="00D23C6C">
        <w:t>dispone</w:t>
      </w:r>
      <w:r>
        <w:t>:</w:t>
      </w:r>
      <w:r w:rsidR="00D23C6C">
        <w:t xml:space="preserve"> --------------------------------------------</w:t>
      </w:r>
    </w:p>
    <w:p w14:paraId="02AD5DAC" w14:textId="77777777" w:rsidR="00E96B35" w:rsidRDefault="00E96B35" w:rsidP="00ED14E0">
      <w:pPr>
        <w:pStyle w:val="SENTENCIAS"/>
      </w:pPr>
    </w:p>
    <w:p w14:paraId="2B07C7D3" w14:textId="77777777" w:rsidR="00E96B35" w:rsidRPr="0031237E" w:rsidRDefault="00E96B35" w:rsidP="00E96B35">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6489A90A" w14:textId="77777777" w:rsidR="00E96B35" w:rsidRPr="0031237E" w:rsidRDefault="00E96B35" w:rsidP="00E96B35">
      <w:pPr>
        <w:pStyle w:val="TESISYJURIS"/>
      </w:pPr>
    </w:p>
    <w:p w14:paraId="10636BE4" w14:textId="1975F115" w:rsidR="00E96B35" w:rsidRDefault="00E96B35" w:rsidP="00E96B35">
      <w:pPr>
        <w:pStyle w:val="TESISYJURIS"/>
      </w:pPr>
      <w:r>
        <w:t>….</w:t>
      </w:r>
    </w:p>
    <w:p w14:paraId="5CAE6EB8" w14:textId="3EF3F098" w:rsidR="00E96B35" w:rsidRDefault="00E96B35" w:rsidP="00E96B35">
      <w:pPr>
        <w:pStyle w:val="TESISYJURIS"/>
      </w:pPr>
    </w:p>
    <w:p w14:paraId="62C0E45D" w14:textId="27CD72C4" w:rsidR="00E96B35" w:rsidRDefault="00E96B35" w:rsidP="00E96B35">
      <w:pPr>
        <w:pStyle w:val="TESISYJURIS"/>
      </w:pPr>
      <w:r>
        <w:t xml:space="preserve">IV. </w:t>
      </w:r>
      <w:r w:rsidRPr="0031237E">
        <w:t>Obedecer las indicaciones de los agentes o personal de apoyo vial y los señalamientos de tránsito;</w:t>
      </w:r>
    </w:p>
    <w:p w14:paraId="0FB897CE" w14:textId="39D35166" w:rsidR="00E96B35" w:rsidRDefault="00E96B35" w:rsidP="00E96B35">
      <w:pPr>
        <w:pStyle w:val="TESISYJURIS"/>
      </w:pPr>
    </w:p>
    <w:p w14:paraId="7AE67DFC" w14:textId="1FFED917" w:rsidR="00E96B35" w:rsidRPr="0031237E" w:rsidRDefault="00E96B35" w:rsidP="00E96B35">
      <w:pPr>
        <w:pStyle w:val="TESISYJURIS"/>
      </w:pPr>
      <w:r>
        <w:t>…</w:t>
      </w:r>
    </w:p>
    <w:p w14:paraId="2F61C811" w14:textId="77777777" w:rsidR="00E96B35" w:rsidRDefault="00E96B35" w:rsidP="00E96B35">
      <w:pPr>
        <w:pStyle w:val="TESISYJURIS"/>
      </w:pPr>
    </w:p>
    <w:p w14:paraId="2CF6891A" w14:textId="317625AF" w:rsidR="00E96B35" w:rsidRPr="00E96B35" w:rsidRDefault="00E96B35" w:rsidP="00E96B35">
      <w:pPr>
        <w:pStyle w:val="TESISYJURIS"/>
      </w:pPr>
      <w:r>
        <w:t xml:space="preserve">VI. </w:t>
      </w:r>
      <w:r w:rsidRPr="00E96B35">
        <w:t>Respetar los límites de velocidad establecidos en los señalamientos oficiales;</w:t>
      </w:r>
    </w:p>
    <w:p w14:paraId="4E74762F" w14:textId="6DF03143" w:rsidR="00E96B35" w:rsidRDefault="00E96B35" w:rsidP="00E96B35">
      <w:pPr>
        <w:pStyle w:val="TESISYJURIS"/>
      </w:pPr>
    </w:p>
    <w:p w14:paraId="6DB8CB18" w14:textId="77777777" w:rsidR="00E96B35" w:rsidRDefault="00E96B35" w:rsidP="00E96B35">
      <w:pPr>
        <w:pStyle w:val="TESISYJURIS"/>
      </w:pPr>
    </w:p>
    <w:p w14:paraId="162A9C5B" w14:textId="72C38691" w:rsidR="00916348" w:rsidRPr="00916348" w:rsidRDefault="00ED14E0" w:rsidP="00ED14E0">
      <w:pPr>
        <w:pStyle w:val="SENTENCIAS"/>
      </w:pPr>
      <w:r>
        <w:t xml:space="preserve">Sin embargo, </w:t>
      </w:r>
      <w:r w:rsidR="00D23C6C">
        <w:t>e</w:t>
      </w:r>
      <w:r w:rsidR="0015595F" w:rsidRPr="0015595F">
        <w:t>l agente de tránsito</w:t>
      </w:r>
      <w:r w:rsidR="00E96B35">
        <w:t xml:space="preserve">, omite señalar de manera pormenorizada como se </w:t>
      </w:r>
      <w:r w:rsidR="00916348">
        <w:t>percató</w:t>
      </w:r>
      <w:r w:rsidR="00E96B35">
        <w:t xml:space="preserve"> de los hechos que sanciona, </w:t>
      </w:r>
      <w:r w:rsidR="00916348">
        <w:t xml:space="preserve">en principio, no precisa por donde circulaba el actor, es decir por </w:t>
      </w:r>
      <w:r w:rsidR="00916348" w:rsidRPr="00916348">
        <w:rPr>
          <w:i/>
        </w:rPr>
        <w:t>“Timoteo</w:t>
      </w:r>
      <w:r w:rsidR="00B6403B">
        <w:rPr>
          <w:i/>
        </w:rPr>
        <w:t>”</w:t>
      </w:r>
      <w:r w:rsidR="00916348" w:rsidRPr="00916348">
        <w:rPr>
          <w:i/>
        </w:rPr>
        <w:t xml:space="preserve"> </w:t>
      </w:r>
      <w:r w:rsidR="00916348" w:rsidRPr="00B6403B">
        <w:t>o por</w:t>
      </w:r>
      <w:r w:rsidR="00916348" w:rsidRPr="00916348">
        <w:rPr>
          <w:i/>
        </w:rPr>
        <w:t xml:space="preserve"> </w:t>
      </w:r>
      <w:r w:rsidR="00B6403B">
        <w:rPr>
          <w:i/>
        </w:rPr>
        <w:t>“</w:t>
      </w:r>
      <w:r w:rsidR="00916348" w:rsidRPr="00916348">
        <w:rPr>
          <w:i/>
        </w:rPr>
        <w:t>San Pedro”</w:t>
      </w:r>
      <w:r w:rsidR="00916348">
        <w:t xml:space="preserve">, ya que tampoco determina si dichos nombres son avenidas, boulevares o calles, tampoco señala porque carril circulaba el actor, y donde se encontraba la demandada, si se transportaba en alguna unidad oficial o como se percató de los hechos que sanciona. ------------------------------------------------------------------------- </w:t>
      </w:r>
    </w:p>
    <w:p w14:paraId="39CA5D20" w14:textId="77777777" w:rsidR="00916348" w:rsidRDefault="00916348" w:rsidP="00ED14E0">
      <w:pPr>
        <w:pStyle w:val="SENTENCIAS"/>
      </w:pPr>
    </w:p>
    <w:p w14:paraId="13827F2E" w14:textId="7914DF59" w:rsidR="00ED14E0" w:rsidRDefault="00916348" w:rsidP="00881A7B">
      <w:pPr>
        <w:pStyle w:val="SENTENCIAS"/>
      </w:pPr>
      <w:r>
        <w:lastRenderedPageBreak/>
        <w:t xml:space="preserve">Por otro lado, </w:t>
      </w:r>
      <w:r w:rsidR="00E96B35">
        <w:t xml:space="preserve">respecto a la primera de las conductas </w:t>
      </w:r>
      <w:r w:rsidR="00E96B35" w:rsidRPr="00916348">
        <w:rPr>
          <w:i/>
        </w:rPr>
        <w:t>“circular a exceso de velocidad en zona de 60km de (no legible)”</w:t>
      </w:r>
      <w:r w:rsidR="00E96B35">
        <w:t xml:space="preserve"> , </w:t>
      </w:r>
      <w:r w:rsidR="0015595F" w:rsidRPr="0015595F">
        <w:t xml:space="preserve">no aportó prueba alguna que </w:t>
      </w:r>
      <w:r>
        <w:t>sustentara lo anterior, ya que no da a conocer, como corroboró la velocidad a la que conducía el justiciable, con qué tipo de dispositivo de verificación de velocidad, los datos del mismo, donde se encontraba el señalamiento que indicaba la velocidad permitida, así como la f</w:t>
      </w:r>
      <w:r w:rsidRPr="00916348">
        <w:t>otografía generada por el dispositivo de verificación de velocidad</w:t>
      </w:r>
      <w:r w:rsidR="00D23C6C">
        <w:t>,</w:t>
      </w:r>
      <w:r w:rsidRPr="00916348">
        <w:t xml:space="preserve"> mostrando de forma visible el número de placa del vehículo de motor, así como la velocidad a la que iba circulando en el momento que se cometió la infracción</w:t>
      </w:r>
      <w:r>
        <w:t xml:space="preserve">, lo anterior para dar cumplimiento a lo señalado </w:t>
      </w:r>
      <w:r w:rsidR="00ED14E0">
        <w:t>por el artículo 42 BIS del Reglamento de Tránsito Mun</w:t>
      </w:r>
      <w:r w:rsidR="00D23C6C">
        <w:t>icipal de León, Guanajuato que dispone</w:t>
      </w:r>
      <w:r w:rsidR="00ED14E0">
        <w:t>:</w:t>
      </w:r>
      <w:r w:rsidR="00D23C6C">
        <w:t xml:space="preserve"> ----------------------------------------------------------------</w:t>
      </w:r>
    </w:p>
    <w:p w14:paraId="1623201A" w14:textId="77777777" w:rsidR="00A01625" w:rsidRDefault="00A01625" w:rsidP="00881A7B">
      <w:pPr>
        <w:pStyle w:val="SENTENCIAS"/>
      </w:pPr>
    </w:p>
    <w:p w14:paraId="6591412D" w14:textId="77777777" w:rsidR="00ED14E0" w:rsidRPr="001A76D9" w:rsidRDefault="00ED14E0" w:rsidP="00A01625">
      <w:pPr>
        <w:pStyle w:val="TESISYJURIS"/>
      </w:pPr>
      <w:r w:rsidRPr="001A76D9">
        <w:rPr>
          <w:b/>
        </w:rPr>
        <w:t>Artículo 42 BIS.-</w:t>
      </w:r>
      <w:r w:rsidRPr="001A76D9">
        <w:t xml:space="preserve"> Tratándose de infracciones detectadas mediante dispositivos de verificación de velocidad, estás se harán constar en las actas de infracción seriadas autorizadas por la Secretaría de Seguridad Pública, las cuales para su validez contendrán:</w:t>
      </w:r>
    </w:p>
    <w:p w14:paraId="107E4569" w14:textId="77777777" w:rsidR="00ED14E0" w:rsidRPr="001A76D9" w:rsidRDefault="00ED14E0" w:rsidP="00A01625">
      <w:pPr>
        <w:pStyle w:val="TESISYJURIS"/>
      </w:pPr>
    </w:p>
    <w:p w14:paraId="57399812" w14:textId="6258F3D8" w:rsidR="00ED14E0" w:rsidRPr="001A76D9" w:rsidRDefault="00ED14E0" w:rsidP="00A01625">
      <w:pPr>
        <w:pStyle w:val="TESISYJURIS"/>
        <w:numPr>
          <w:ilvl w:val="0"/>
          <w:numId w:val="31"/>
        </w:numPr>
      </w:pPr>
      <w:r w:rsidRPr="001A76D9">
        <w:t>Fundamento legal: Artículos que prevén la infracción cometida;</w:t>
      </w:r>
    </w:p>
    <w:p w14:paraId="412C6854" w14:textId="77777777" w:rsidR="00A01625" w:rsidRDefault="00A01625" w:rsidP="00A01625">
      <w:pPr>
        <w:pStyle w:val="TESISYJURIS"/>
      </w:pPr>
    </w:p>
    <w:p w14:paraId="578BDCF4" w14:textId="52AF4F43" w:rsidR="00ED14E0" w:rsidRPr="001A76D9" w:rsidRDefault="00ED14E0" w:rsidP="00A01625">
      <w:pPr>
        <w:pStyle w:val="TESISYJURIS"/>
        <w:numPr>
          <w:ilvl w:val="0"/>
          <w:numId w:val="31"/>
        </w:numPr>
      </w:pPr>
      <w:r w:rsidRPr="001A76D9">
        <w:t xml:space="preserve">Motivación que consistirá en: </w:t>
      </w:r>
    </w:p>
    <w:p w14:paraId="2BA8647E" w14:textId="3FDC40AD" w:rsidR="00ED14E0" w:rsidRPr="001A76D9" w:rsidRDefault="00ED14E0" w:rsidP="00A01625">
      <w:pPr>
        <w:pStyle w:val="TESISYJURIS"/>
        <w:numPr>
          <w:ilvl w:val="0"/>
          <w:numId w:val="32"/>
        </w:numPr>
      </w:pPr>
      <w:r w:rsidRPr="001A76D9">
        <w:t xml:space="preserve">Fecha, hora, lugar y la velocidad del vehículo de motor en el momento en que se cometió la infracción, así como el hecho que motivó la conducta infractora; </w:t>
      </w:r>
    </w:p>
    <w:p w14:paraId="1B2C8C58" w14:textId="77777777" w:rsidR="00A01625" w:rsidRDefault="00A01625" w:rsidP="00A01625">
      <w:pPr>
        <w:pStyle w:val="TESISYJURIS"/>
      </w:pPr>
    </w:p>
    <w:p w14:paraId="7624062B" w14:textId="6BC8331C" w:rsidR="00ED14E0" w:rsidRDefault="00ED14E0" w:rsidP="00A01625">
      <w:pPr>
        <w:pStyle w:val="TESISYJURIS"/>
        <w:numPr>
          <w:ilvl w:val="0"/>
          <w:numId w:val="32"/>
        </w:numPr>
      </w:pPr>
      <w:r w:rsidRPr="001A76D9">
        <w:t>Nombre y domicilio de quien aparezca como titular de las placas de circulación del vehículo de motor con el cual se cometió la infracción; y,</w:t>
      </w:r>
    </w:p>
    <w:p w14:paraId="737C0DE7" w14:textId="77777777" w:rsidR="00A01625" w:rsidRDefault="00A01625" w:rsidP="00A01625">
      <w:pPr>
        <w:pStyle w:val="Prrafodelista"/>
      </w:pPr>
    </w:p>
    <w:p w14:paraId="5F0D9C00" w14:textId="495A3326" w:rsidR="00ED14E0" w:rsidRDefault="00ED14E0" w:rsidP="00A01625">
      <w:pPr>
        <w:pStyle w:val="TESISYJURIS"/>
        <w:numPr>
          <w:ilvl w:val="0"/>
          <w:numId w:val="32"/>
        </w:numPr>
      </w:pPr>
      <w:r w:rsidRPr="001A76D9">
        <w:t>Número de placa del vehículo de motor.</w:t>
      </w:r>
    </w:p>
    <w:p w14:paraId="7FADC77C" w14:textId="77777777" w:rsidR="00A01625" w:rsidRDefault="00A01625" w:rsidP="00A01625">
      <w:pPr>
        <w:pStyle w:val="Prrafodelista"/>
      </w:pPr>
    </w:p>
    <w:p w14:paraId="24691C63" w14:textId="77777777" w:rsidR="00A01625" w:rsidRPr="001A76D9" w:rsidRDefault="00A01625" w:rsidP="00A01625">
      <w:pPr>
        <w:pStyle w:val="TESISYJURIS"/>
        <w:ind w:left="1069" w:firstLine="0"/>
      </w:pPr>
    </w:p>
    <w:p w14:paraId="282699EC" w14:textId="35783A2C" w:rsidR="00ED14E0" w:rsidRPr="00A01625" w:rsidRDefault="00ED14E0" w:rsidP="00A01625">
      <w:pPr>
        <w:pStyle w:val="TESISYJURIS"/>
        <w:numPr>
          <w:ilvl w:val="0"/>
          <w:numId w:val="31"/>
        </w:numPr>
        <w:rPr>
          <w:u w:val="single"/>
        </w:rPr>
      </w:pPr>
      <w:r w:rsidRPr="00A01625">
        <w:rPr>
          <w:u w:val="single"/>
        </w:rPr>
        <w:t>Fotografía generada por el dispositivo de verificación de velocidad mostrando de forma visible el número de placa del vehículo de motor, así como la velocidad a la que iba circulando en el momento que se cometió la infracción;</w:t>
      </w:r>
    </w:p>
    <w:p w14:paraId="605C8013" w14:textId="77777777" w:rsidR="00A01625" w:rsidRPr="001A76D9" w:rsidRDefault="00A01625" w:rsidP="00A01625">
      <w:pPr>
        <w:pStyle w:val="TESISYJURIS"/>
        <w:ind w:left="1429" w:firstLine="0"/>
      </w:pPr>
    </w:p>
    <w:p w14:paraId="6BEBB81E" w14:textId="17975CC0" w:rsidR="00ED14E0" w:rsidRDefault="00ED14E0" w:rsidP="00A01625">
      <w:pPr>
        <w:pStyle w:val="TESISYJURIS"/>
        <w:numPr>
          <w:ilvl w:val="0"/>
          <w:numId w:val="31"/>
        </w:numPr>
      </w:pPr>
      <w:r w:rsidRPr="001A76D9">
        <w:t>Folio del acta de infracción;</w:t>
      </w:r>
    </w:p>
    <w:p w14:paraId="23FE1448" w14:textId="77777777" w:rsidR="00A01625" w:rsidRDefault="00A01625" w:rsidP="00A01625">
      <w:pPr>
        <w:pStyle w:val="Prrafodelista"/>
      </w:pPr>
    </w:p>
    <w:p w14:paraId="4D033861" w14:textId="4173BD50" w:rsidR="00ED14E0" w:rsidRDefault="00ED14E0" w:rsidP="00A01625">
      <w:pPr>
        <w:pStyle w:val="TESISYJURIS"/>
        <w:numPr>
          <w:ilvl w:val="0"/>
          <w:numId w:val="31"/>
        </w:numPr>
      </w:pPr>
      <w:r w:rsidRPr="001A76D9">
        <w:t>Datos de identificación del dispositivo de verificación de velocidad que detectó la infracción y el lugar de ubicación del mismo; y,</w:t>
      </w:r>
    </w:p>
    <w:p w14:paraId="7FD28288" w14:textId="77777777" w:rsidR="00A01625" w:rsidRDefault="00A01625" w:rsidP="00A01625">
      <w:pPr>
        <w:pStyle w:val="Prrafodelista"/>
      </w:pPr>
    </w:p>
    <w:p w14:paraId="0F96C738" w14:textId="2FA831A7" w:rsidR="00ED14E0" w:rsidRPr="001A76D9" w:rsidRDefault="00A01625" w:rsidP="00A01625">
      <w:pPr>
        <w:pStyle w:val="TESISYJURIS"/>
        <w:numPr>
          <w:ilvl w:val="0"/>
          <w:numId w:val="31"/>
        </w:numPr>
      </w:pPr>
      <w:r>
        <w:t xml:space="preserve"> Firma</w:t>
      </w:r>
      <w:r w:rsidR="00ED14E0" w:rsidRPr="001A76D9">
        <w:t xml:space="preserve"> electrónica certificada del agente facultado para levantar el acta de infracción.</w:t>
      </w:r>
    </w:p>
    <w:p w14:paraId="42D85DF7" w14:textId="77777777" w:rsidR="00A01625" w:rsidRDefault="00A01625" w:rsidP="00A01625">
      <w:pPr>
        <w:pStyle w:val="TESISYJURIS"/>
      </w:pPr>
    </w:p>
    <w:p w14:paraId="26656AFD" w14:textId="265DDB0A" w:rsidR="00ED14E0" w:rsidRPr="00554E1E" w:rsidRDefault="00ED14E0" w:rsidP="00A01625">
      <w:pPr>
        <w:pStyle w:val="TESISYJURIS"/>
      </w:pPr>
      <w:r w:rsidRPr="001A76D9">
        <w:t>El acta de infracción deberá remitirse por mensajería o correo certificado con acuse de recibo, al domicilio del titular de las placas de circulación del vehículo de motor con el cual se cometa la infracción.</w:t>
      </w:r>
    </w:p>
    <w:p w14:paraId="51B05108" w14:textId="77777777" w:rsidR="00ED14E0" w:rsidRDefault="00ED14E0" w:rsidP="00881A7B">
      <w:pPr>
        <w:pStyle w:val="SENTENCIAS"/>
      </w:pPr>
    </w:p>
    <w:p w14:paraId="0C3C4F94" w14:textId="53CFBFEC" w:rsidR="00881A7B" w:rsidRDefault="00881A7B" w:rsidP="00881A7B">
      <w:pPr>
        <w:pStyle w:val="SENTENCIAS"/>
      </w:pPr>
    </w:p>
    <w:p w14:paraId="2AC7F1B3" w14:textId="162CE7EF" w:rsidR="00916348" w:rsidRPr="00916348" w:rsidRDefault="00916348" w:rsidP="00916348">
      <w:pPr>
        <w:pStyle w:val="SENTENCIAS"/>
      </w:pPr>
      <w:r w:rsidRPr="00916348">
        <w:rPr>
          <w:rStyle w:val="RESOLUCIONESCar"/>
        </w:rPr>
        <w:t xml:space="preserve">De igual manera, la autoridad demandada sanciona a la parte actora por </w:t>
      </w:r>
      <w:r w:rsidRPr="00916348">
        <w:rPr>
          <w:rStyle w:val="RESOLUCIONESCar"/>
          <w:i/>
        </w:rPr>
        <w:t>“No obedecer indicaciones de tránsito”</w:t>
      </w:r>
      <w:r w:rsidRPr="00916348">
        <w:rPr>
          <w:rStyle w:val="RESOLUCIONESCar"/>
        </w:rPr>
        <w:t>, s</w:t>
      </w:r>
      <w:r w:rsidRPr="00916348">
        <w:t xml:space="preserve">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 ya que para considerar suficientemente motivada dicha acta de infracción, la demandada debió detallar en el acta de infracción cómo se percató de que el actor estaba desobedeciendo las indicaciones del agente de tránsito, describiendo cuáles eran éstas; así como las circunstancias de modo o cualquier otra que advirtió y le generó convicción respecto a la conducta reprochada al actor. </w:t>
      </w:r>
      <w:r>
        <w:t>-------------------</w:t>
      </w:r>
    </w:p>
    <w:p w14:paraId="10491C3A" w14:textId="77777777" w:rsidR="00916348" w:rsidRPr="00916348" w:rsidRDefault="00916348" w:rsidP="00916348">
      <w:pPr>
        <w:pStyle w:val="SENTENCIAS"/>
      </w:pPr>
    </w:p>
    <w:p w14:paraId="682D37D9" w14:textId="09EEA96B" w:rsidR="00916348" w:rsidRDefault="00916348" w:rsidP="00C55735">
      <w:pPr>
        <w:pStyle w:val="SENTENCIAS"/>
      </w:pPr>
      <w:r>
        <w:t xml:space="preserve">En ese sentido y dado que el agente de tránsito emisor, funge como testigo, juez y parte, lo menos que debe exigírsele es que las actas de infracción sean cuidadosamente motivadas, de manera que de ellas se desprenda claramente cuál fue la versión de los hechos afirmada por la autoridad de tránsito, para determinar con un relativo margen de seguridad legal, la aplicabilidad de la sanción prevista en la norma relativa. </w:t>
      </w:r>
      <w:r w:rsidR="00C55735">
        <w:t>---------------------------</w:t>
      </w:r>
    </w:p>
    <w:p w14:paraId="2834AA9C" w14:textId="77777777" w:rsidR="00C55735" w:rsidRDefault="00C55735" w:rsidP="00C55735">
      <w:pPr>
        <w:pStyle w:val="SENTENCIAS"/>
      </w:pPr>
    </w:p>
    <w:p w14:paraId="29C46091" w14:textId="78600A14" w:rsidR="00916348" w:rsidRDefault="00916348" w:rsidP="00C55735">
      <w:pPr>
        <w:pStyle w:val="SENTENCIAS"/>
      </w:pPr>
      <w:r>
        <w:t xml:space="preserve">Sirve como sustento la tesis publicada en el Semanario Judicial de la Federación, Volumen 145-150, Sexta Parte, correspondiente a la Séptima Época, página 283, que al rubro y al texto indica: </w:t>
      </w:r>
      <w:r w:rsidR="001107BE">
        <w:t>---------------------------------------</w:t>
      </w:r>
    </w:p>
    <w:p w14:paraId="5C616F47" w14:textId="3A9657E2" w:rsidR="00C55735" w:rsidRDefault="00C55735" w:rsidP="00C55735">
      <w:pPr>
        <w:pStyle w:val="SENTENCIAS"/>
      </w:pPr>
    </w:p>
    <w:p w14:paraId="674A1624" w14:textId="77777777" w:rsidR="00C55735" w:rsidRDefault="00916348" w:rsidP="00C55735">
      <w:pPr>
        <w:pStyle w:val="TESISYJURIS"/>
      </w:pPr>
      <w:r>
        <w:rPr>
          <w:b/>
        </w:rPr>
        <w:t xml:space="preserve">TRANSITO, MULTAS DE. </w:t>
      </w:r>
      <w:r>
        <w:t xml:space="preserve">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w:t>
      </w:r>
      <w:r>
        <w:lastRenderedPageBreak/>
        <w:t xml:space="preserve">y precisión a los hechos que el actor narra en su demanda y en los que dicho agente tuvo intervención, pues no podrían aceptarse como motivación válida del acto impugnado su silencio, ni sus evasivas, ni las afirmaciones ambiguas que soslayan la esencia de los hechos. </w:t>
      </w:r>
    </w:p>
    <w:p w14:paraId="64B937A5" w14:textId="77777777" w:rsidR="00C55735" w:rsidRDefault="00C55735" w:rsidP="00C55735">
      <w:pPr>
        <w:pStyle w:val="TESISYJURIS"/>
      </w:pPr>
    </w:p>
    <w:p w14:paraId="098B21F4" w14:textId="5D4B7736" w:rsidR="00916348" w:rsidRDefault="00916348" w:rsidP="00FE76EB">
      <w:pPr>
        <w:pStyle w:val="RESOLUCIONES"/>
        <w:rPr>
          <w:rStyle w:val="RESOLUCIONESCar"/>
        </w:rPr>
      </w:pPr>
    </w:p>
    <w:p w14:paraId="7747CA6B" w14:textId="77777777"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6410A846" w:rsidR="00FE76EB" w:rsidRDefault="00FE76EB" w:rsidP="00C55735">
      <w:pPr>
        <w:pStyle w:val="RESOLUCIONES"/>
      </w:pPr>
      <w:r>
        <w:t xml:space="preserve">Por tanto, ante la irregularidad advertida, lo procedente es decretar la NULIDAD TOTAL del acto contenido en el acta de infracción </w:t>
      </w:r>
      <w:r w:rsidRPr="00E73FB5">
        <w:t xml:space="preserve">número </w:t>
      </w:r>
      <w:r w:rsidR="00C55735" w:rsidRPr="00E1257C">
        <w:rPr>
          <w:b/>
        </w:rPr>
        <w:t>T</w:t>
      </w:r>
      <w:r w:rsidR="00C55735">
        <w:rPr>
          <w:b/>
        </w:rPr>
        <w:t xml:space="preserve"> 5780844</w:t>
      </w:r>
      <w:r w:rsidR="00C55735" w:rsidRPr="00E1257C">
        <w:rPr>
          <w:b/>
        </w:rPr>
        <w:t xml:space="preserve"> (Letra T cinco </w:t>
      </w:r>
      <w:r w:rsidR="00C55735">
        <w:rPr>
          <w:b/>
        </w:rPr>
        <w:t>siete ocho cero ocho cuatro cuatro</w:t>
      </w:r>
      <w:r w:rsidR="00C55735" w:rsidRPr="00E1257C">
        <w:rPr>
          <w:b/>
        </w:rPr>
        <w:t xml:space="preserve">) </w:t>
      </w:r>
      <w:r w:rsidR="00C55735">
        <w:t>levanta</w:t>
      </w:r>
      <w:r w:rsidR="001107BE">
        <w:t>da</w:t>
      </w:r>
      <w:r w:rsidR="00C55735">
        <w:t xml:space="preserve"> en fecha 16 dieciséis de febrero del año </w:t>
      </w:r>
      <w:r w:rsidR="00C55735" w:rsidRPr="00E1257C">
        <w:t>del año 201</w:t>
      </w:r>
      <w:r w:rsidR="00C55735">
        <w:t>8 dos mil dieciocho</w:t>
      </w:r>
      <w:r w:rsidR="00A01625">
        <w:t xml:space="preserve">, emitida por </w:t>
      </w:r>
      <w:r>
        <w:t>l</w:t>
      </w:r>
      <w:r w:rsidR="00A01625">
        <w:t>a</w:t>
      </w:r>
      <w:r>
        <w:t xml:space="preserve"> </w:t>
      </w:r>
      <w:r w:rsidR="00E96B06">
        <w:t>agente de tránsito municipal</w:t>
      </w:r>
      <w:r>
        <w:t>. -----------------------------------------------------------</w:t>
      </w:r>
      <w:r w:rsidR="00C55735">
        <w:t>-------</w:t>
      </w:r>
    </w:p>
    <w:p w14:paraId="02777C92" w14:textId="77777777" w:rsidR="00FE76EB" w:rsidRDefault="00FE76EB" w:rsidP="00FE76EB">
      <w:pPr>
        <w:pStyle w:val="SENTENCIAS"/>
        <w:rPr>
          <w:rStyle w:val="RESOLUCIONESCar"/>
        </w:rPr>
      </w:pPr>
    </w:p>
    <w:p w14:paraId="64FC87DC" w14:textId="783D4031" w:rsidR="00B6403B"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B6403B">
        <w:rPr>
          <w:rFonts w:ascii="Century" w:hAnsi="Century"/>
          <w:lang w:val="es-MX"/>
        </w:rPr>
        <w:t>referencia a</w:t>
      </w:r>
      <w:r w:rsidRPr="00E1257C">
        <w:rPr>
          <w:rFonts w:ascii="Century" w:hAnsi="Century"/>
          <w:lang w:val="es-MX"/>
        </w:rPr>
        <w:t xml:space="preserve">l criterio que sostiene la Primera Sala del </w:t>
      </w:r>
      <w:r w:rsidR="00B6403B">
        <w:rPr>
          <w:rFonts w:ascii="Century" w:hAnsi="Century"/>
          <w:lang w:val="es-MX"/>
        </w:rPr>
        <w:t>entonces T</w:t>
      </w:r>
      <w:r w:rsidRPr="00E1257C">
        <w:rPr>
          <w:rFonts w:ascii="Century" w:hAnsi="Century"/>
          <w:lang w:val="es-MX"/>
        </w:rPr>
        <w:t>ribunal de lo Contencioso Administrativo del Estado</w:t>
      </w:r>
      <w:r w:rsidR="00B6403B">
        <w:rPr>
          <w:rFonts w:ascii="Century" w:hAnsi="Century"/>
          <w:lang w:val="es-MX"/>
        </w:rPr>
        <w:t xml:space="preserve"> de Guanajuato:</w:t>
      </w:r>
      <w:r w:rsidR="001107BE">
        <w:rPr>
          <w:rFonts w:ascii="Century" w:hAnsi="Century"/>
          <w:lang w:val="es-MX"/>
        </w:rPr>
        <w:t xml:space="preserve"> --------------------------------------------------------------------------</w:t>
      </w:r>
    </w:p>
    <w:p w14:paraId="101AC06E" w14:textId="77777777" w:rsidR="00B6403B" w:rsidRDefault="00B6403B" w:rsidP="00FE76EB">
      <w:pPr>
        <w:pStyle w:val="TESISYJURIS"/>
        <w:rPr>
          <w:b/>
          <w:lang w:val="es-MX"/>
        </w:rPr>
      </w:pPr>
    </w:p>
    <w:p w14:paraId="0CEB86FE" w14:textId="768965FE"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w:t>
      </w:r>
      <w:r w:rsidRPr="00E1257C">
        <w:rPr>
          <w:lang w:val="es-MX"/>
        </w:rPr>
        <w:lastRenderedPageBreak/>
        <w:t xml:space="preserve">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535846C4"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2E1A7A67" w14:textId="15D0F047" w:rsidR="00C55735" w:rsidRPr="00D6760D" w:rsidRDefault="00E1257C" w:rsidP="00C55735">
      <w:pPr>
        <w:pStyle w:val="SENTENCIAS"/>
      </w:pPr>
      <w:r w:rsidRPr="00E1257C">
        <w:rPr>
          <w:b/>
          <w:bCs/>
          <w:iCs/>
        </w:rPr>
        <w:t>OCTAVO</w:t>
      </w:r>
      <w:r w:rsidRPr="00E1257C">
        <w:rPr>
          <w:iCs/>
        </w:rPr>
        <w:t xml:space="preserve">. En </w:t>
      </w:r>
      <w:r w:rsidR="00E96B06">
        <w:rPr>
          <w:iCs/>
        </w:rPr>
        <w:t xml:space="preserve">razón </w:t>
      </w:r>
      <w:r w:rsidRPr="00E1257C">
        <w:rPr>
          <w:iCs/>
        </w:rPr>
        <w:t>de haberse decretado la nulidad total del acta de infracción combatida, resulta procedente la devolución de</w:t>
      </w:r>
      <w:r w:rsidR="00C55735">
        <w:rPr>
          <w:iCs/>
        </w:rPr>
        <w:t xml:space="preserve"> </w:t>
      </w:r>
      <w:r w:rsidR="00A01625">
        <w:rPr>
          <w:iCs/>
        </w:rPr>
        <w:t>l</w:t>
      </w:r>
      <w:r w:rsidR="00C55735">
        <w:rPr>
          <w:iCs/>
        </w:rPr>
        <w:t>a cantidad paga</w:t>
      </w:r>
      <w:r w:rsidR="001107BE">
        <w:rPr>
          <w:iCs/>
        </w:rPr>
        <w:t>da</w:t>
      </w:r>
      <w:r w:rsidR="00C55735">
        <w:rPr>
          <w:iCs/>
        </w:rPr>
        <w:t xml:space="preserve"> por dicho concepto, l</w:t>
      </w:r>
      <w:r w:rsidR="00C55735">
        <w:t xml:space="preserve">o anterior, considerando que en autos quedó acredito el desembolso de dicha cantidad, según consta en el recibo número </w:t>
      </w:r>
      <w:r w:rsidR="00C55735" w:rsidRPr="00C6023E">
        <w:t>AA</w:t>
      </w:r>
      <w:r w:rsidR="00C55735">
        <w:t xml:space="preserve"> 7573342 (Letra A letra A siete cinco siete tres tres cuatro dos</w:t>
      </w:r>
      <w:r w:rsidR="00C55735" w:rsidRPr="00C6023E">
        <w:t xml:space="preserve">), de fecha </w:t>
      </w:r>
      <w:r w:rsidR="00C55735">
        <w:t>01 primero de marzo del año 2018 dos mil dieciocho, expedida a nombre del actor y que además corresponde al acta de infracción impugnada, según se desprende de recibo antes mencionado, mismo que obra en el sumario en original, foja 08 ocho, y que merece pleno valor probatorio, por tratarse de una documento público, ya que se observa el sello y firma del cajero de l</w:t>
      </w:r>
      <w:r w:rsidR="00E82789">
        <w:t>a Tesorería Municipal que recibió</w:t>
      </w:r>
      <w:r w:rsidR="00C55735">
        <w:t xml:space="preserve"> la cantidad de $1,148.55 (mil ciento cuarenta y ocho pesos 55/100 M/N), </w:t>
      </w:r>
      <w:r w:rsidR="00C55735" w:rsidRPr="00D6760D">
        <w:t xml:space="preserve">por lo que con fundamento en el artículo 300, fracción V, del invocado Código de Procedimiento y Justicia Administrativa; se reconoce el derecho que tiene el justiciable a la devolución </w:t>
      </w:r>
      <w:r w:rsidR="00C55735">
        <w:t>de dicho importe</w:t>
      </w:r>
      <w:r w:rsidR="00C55735" w:rsidRPr="00D6760D">
        <w:t>.</w:t>
      </w:r>
      <w:r w:rsidR="00C55735">
        <w:t xml:space="preserve"> </w:t>
      </w:r>
      <w:r w:rsidR="00C55735" w:rsidRPr="00D6760D">
        <w:t>-</w:t>
      </w:r>
      <w:r w:rsidR="00C55735">
        <w:t>--------------------------------</w:t>
      </w:r>
    </w:p>
    <w:p w14:paraId="48D68095" w14:textId="77777777" w:rsidR="00C55735" w:rsidRDefault="00C55735" w:rsidP="00C55735">
      <w:pPr>
        <w:pStyle w:val="SENTENCIAS"/>
        <w:rPr>
          <w:rFonts w:ascii="Calibri" w:hAnsi="Calibri"/>
          <w:color w:val="767171" w:themeColor="background2" w:themeShade="80"/>
          <w:sz w:val="26"/>
          <w:szCs w:val="26"/>
        </w:rPr>
      </w:pPr>
    </w:p>
    <w:p w14:paraId="680FB2B0" w14:textId="77777777" w:rsidR="00C55735" w:rsidRPr="00C16795" w:rsidRDefault="00C55735" w:rsidP="00C5573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3D46EC9E" w14:textId="77777777" w:rsidR="00C55735" w:rsidRDefault="00C55735" w:rsidP="00C55735">
      <w:pPr>
        <w:pStyle w:val="SENTENCIAS"/>
        <w:rPr>
          <w:rFonts w:ascii="Calibri" w:hAnsi="Calibri"/>
          <w:color w:val="767171" w:themeColor="background2" w:themeShade="80"/>
          <w:sz w:val="26"/>
          <w:szCs w:val="26"/>
        </w:rPr>
      </w:pPr>
    </w:p>
    <w:p w14:paraId="64F04BB4" w14:textId="37D642B6" w:rsidR="00C55735" w:rsidRPr="007D0C4C" w:rsidRDefault="00C55735" w:rsidP="00C55735">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E82789">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que señala:</w:t>
      </w:r>
      <w:r>
        <w:rPr>
          <w:rFonts w:ascii="Century" w:hAnsi="Century" w:cs="Calibri"/>
        </w:rPr>
        <w:t xml:space="preserve"> -------------------------</w:t>
      </w:r>
      <w:r w:rsidR="00E82789">
        <w:rPr>
          <w:rFonts w:ascii="Century" w:hAnsi="Century" w:cs="Calibri"/>
        </w:rPr>
        <w:t>---------------------------------------------------------</w:t>
      </w:r>
      <w:r>
        <w:rPr>
          <w:rFonts w:ascii="Century" w:hAnsi="Century" w:cs="Calibri"/>
        </w:rPr>
        <w:t xml:space="preserve">--------- </w:t>
      </w:r>
    </w:p>
    <w:p w14:paraId="71951E37" w14:textId="77777777" w:rsidR="00C55735" w:rsidRDefault="00C55735" w:rsidP="00C55735">
      <w:pPr>
        <w:pStyle w:val="SENTENCIAS"/>
        <w:rPr>
          <w:rFonts w:cs="Calibri"/>
          <w:b/>
          <w:i/>
        </w:rPr>
      </w:pPr>
    </w:p>
    <w:p w14:paraId="00B51E6B" w14:textId="474F3D20" w:rsidR="00C55735" w:rsidRPr="00A07764" w:rsidRDefault="00C55735" w:rsidP="00C55735">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3F5C9ADB" w14:textId="77777777" w:rsidR="00C55735" w:rsidRPr="00D6760D" w:rsidRDefault="00C55735" w:rsidP="00C55735">
      <w:pPr>
        <w:pStyle w:val="TESISYJURIS"/>
        <w:rPr>
          <w:rFonts w:ascii="Calibri" w:hAnsi="Calibri"/>
          <w:color w:val="767171" w:themeColor="background2" w:themeShade="80"/>
          <w:sz w:val="26"/>
          <w:szCs w:val="27"/>
        </w:rPr>
      </w:pPr>
    </w:p>
    <w:p w14:paraId="5B64EAB2" w14:textId="77777777" w:rsidR="00FD4DE4" w:rsidRPr="00D6760D" w:rsidRDefault="00FD4DE4" w:rsidP="00FD4DE4">
      <w:pPr>
        <w:pStyle w:val="TESISYJURIS"/>
        <w:rPr>
          <w:rFonts w:ascii="Calibri" w:hAnsi="Calibri"/>
          <w:color w:val="767171" w:themeColor="background2" w:themeShade="80"/>
          <w:sz w:val="26"/>
          <w:szCs w:val="27"/>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661B11C1" w:rsidR="00E1257C" w:rsidRPr="00E1257C" w:rsidRDefault="00E1257C" w:rsidP="00C55735">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C55735" w:rsidRPr="00E1257C">
        <w:rPr>
          <w:b/>
        </w:rPr>
        <w:t>T</w:t>
      </w:r>
      <w:r w:rsidR="00C55735">
        <w:rPr>
          <w:b/>
        </w:rPr>
        <w:t xml:space="preserve"> 5780844</w:t>
      </w:r>
      <w:r w:rsidR="00C55735" w:rsidRPr="00E1257C">
        <w:rPr>
          <w:b/>
        </w:rPr>
        <w:t xml:space="preserve"> (Letra T cinco </w:t>
      </w:r>
      <w:r w:rsidR="00C55735">
        <w:rPr>
          <w:b/>
        </w:rPr>
        <w:t>siete ocho cero ocho cuatro cuatro</w:t>
      </w:r>
      <w:r w:rsidR="00C55735" w:rsidRPr="00E1257C">
        <w:rPr>
          <w:b/>
        </w:rPr>
        <w:t xml:space="preserve">) </w:t>
      </w:r>
      <w:r w:rsidR="001107BE">
        <w:t>de</w:t>
      </w:r>
      <w:r w:rsidR="00C55735">
        <w:t xml:space="preserve"> fecha 16 </w:t>
      </w:r>
      <w:r w:rsidR="00C55735">
        <w:lastRenderedPageBreak/>
        <w:t xml:space="preserve">dieciséis de febrero del año </w:t>
      </w:r>
      <w:r w:rsidR="00C55735" w:rsidRPr="00E1257C">
        <w:t>del año 201</w:t>
      </w:r>
      <w:r w:rsidR="00C55735">
        <w:t>8 dos mil dieciocho</w:t>
      </w:r>
      <w:r w:rsidRPr="00E1257C">
        <w:t>; ello conforme a las consideraciones lógicas y jurídicas expresadas en el Considerando Sexto de esta sentencia. -</w:t>
      </w:r>
      <w:r w:rsidR="00FE76EB">
        <w:t>-</w:t>
      </w:r>
      <w:r w:rsidR="00A01625">
        <w:t>-------------------------------</w:t>
      </w:r>
      <w:r w:rsidR="001107BE">
        <w:t>-------------------------------</w:t>
      </w:r>
      <w:r w:rsidR="00A01625">
        <w:t>-----</w:t>
      </w:r>
      <w:r w:rsidR="00C55735">
        <w:t>----------------</w:t>
      </w:r>
    </w:p>
    <w:p w14:paraId="49071F1E" w14:textId="77777777" w:rsidR="00E1257C" w:rsidRPr="00E1257C" w:rsidRDefault="00E1257C" w:rsidP="00FE76EB">
      <w:pPr>
        <w:pStyle w:val="SENTENCIAS"/>
        <w:rPr>
          <w:b/>
          <w:bCs/>
          <w:iCs/>
        </w:rPr>
      </w:pPr>
    </w:p>
    <w:p w14:paraId="2D86EE94" w14:textId="50BC3CDF" w:rsidR="00501C31" w:rsidRDefault="00A01625" w:rsidP="00501C31">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501C31" w:rsidRPr="007D0C4C">
        <w:rPr>
          <w:rFonts w:ascii="Century" w:hAnsi="Century" w:cs="Calibri"/>
        </w:rPr>
        <w:t xml:space="preserve">Se reconoce el derecho del accionante y se condena a que la autoridad demandada realice las gestiones necesarias para la devolución </w:t>
      </w:r>
      <w:r w:rsidR="00C55735" w:rsidRPr="007D0C4C">
        <w:rPr>
          <w:rFonts w:ascii="Century" w:hAnsi="Century" w:cs="Calibri"/>
        </w:rPr>
        <w:t>de</w:t>
      </w:r>
      <w:r w:rsidR="00C55735">
        <w:rPr>
          <w:rFonts w:ascii="Century" w:hAnsi="Century" w:cs="Calibri"/>
        </w:rPr>
        <w:t xml:space="preserve"> la cantidad pagada </w:t>
      </w:r>
      <w:r w:rsidR="00501C31" w:rsidRPr="007D0C4C">
        <w:rPr>
          <w:rFonts w:ascii="Century" w:hAnsi="Century" w:cs="Calibri"/>
        </w:rPr>
        <w:t>por concepto de</w:t>
      </w:r>
      <w:r w:rsidR="00501C31">
        <w:rPr>
          <w:rFonts w:ascii="Century" w:hAnsi="Century" w:cs="Calibri"/>
        </w:rPr>
        <w:t>l acta de infracción declarada nula</w:t>
      </w:r>
      <w:r w:rsidR="00501C31" w:rsidRPr="007D0C4C">
        <w:rPr>
          <w:rFonts w:ascii="Century" w:hAnsi="Century" w:cs="Calibri"/>
        </w:rPr>
        <w:t xml:space="preserve">; de conformidad con lo </w:t>
      </w:r>
      <w:r w:rsidR="00501C31">
        <w:rPr>
          <w:rFonts w:ascii="Century" w:hAnsi="Century" w:cs="Calibri"/>
        </w:rPr>
        <w:t>establecido en el Considerando Octavo</w:t>
      </w:r>
      <w:r w:rsidR="00501C31" w:rsidRPr="007D0C4C">
        <w:rPr>
          <w:rFonts w:ascii="Century" w:hAnsi="Century" w:cs="Calibri"/>
        </w:rPr>
        <w:t xml:space="preserve"> de esta resolución. </w:t>
      </w:r>
      <w:r w:rsidR="00501C31">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B1286" w14:textId="77777777" w:rsidR="00D12ED5" w:rsidRDefault="00D12ED5">
      <w:r>
        <w:separator/>
      </w:r>
    </w:p>
  </w:endnote>
  <w:endnote w:type="continuationSeparator" w:id="0">
    <w:p w14:paraId="0E34C3A6" w14:textId="77777777" w:rsidR="00D12ED5" w:rsidRDefault="00D12ED5">
      <w:r>
        <w:continuationSeparator/>
      </w:r>
    </w:p>
  </w:endnote>
  <w:endnote w:type="continuationNotice" w:id="1">
    <w:p w14:paraId="23101774" w14:textId="77777777" w:rsidR="00D12ED5" w:rsidRDefault="00D12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4722C60"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B297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B297E">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267C7" w14:textId="77777777" w:rsidR="00D12ED5" w:rsidRDefault="00D12ED5">
      <w:r>
        <w:separator/>
      </w:r>
    </w:p>
  </w:footnote>
  <w:footnote w:type="continuationSeparator" w:id="0">
    <w:p w14:paraId="7FD5B605" w14:textId="77777777" w:rsidR="00D12ED5" w:rsidRDefault="00D12ED5">
      <w:r>
        <w:continuationSeparator/>
      </w:r>
    </w:p>
  </w:footnote>
  <w:footnote w:type="continuationNotice" w:id="1">
    <w:p w14:paraId="66FE96DC" w14:textId="77777777" w:rsidR="00D12ED5" w:rsidRDefault="00D12E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4911CC1" w:rsidR="002B2F1A" w:rsidRDefault="00FE41CE" w:rsidP="007F7AC8">
    <w:pPr>
      <w:pStyle w:val="Encabezado"/>
      <w:jc w:val="right"/>
    </w:pPr>
    <w:r>
      <w:rPr>
        <w:color w:val="7F7F7F" w:themeColor="text1" w:themeTint="80"/>
      </w:rPr>
      <w:t>Expediente Número 0</w:t>
    </w:r>
    <w:r w:rsidR="000465BD">
      <w:rPr>
        <w:color w:val="7F7F7F" w:themeColor="text1" w:themeTint="80"/>
      </w:rPr>
      <w:t>423</w:t>
    </w:r>
    <w:r w:rsidR="002B2F1A">
      <w:rPr>
        <w:color w:val="7F7F7F" w:themeColor="text1" w:themeTint="80"/>
      </w:rPr>
      <w:t>/3erJAM/201</w:t>
    </w:r>
    <w:r>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AEA74C0"/>
    <w:multiLevelType w:val="hybridMultilevel"/>
    <w:tmpl w:val="0CCE87B2"/>
    <w:lvl w:ilvl="0" w:tplc="B2AE41A6">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2A41E6A"/>
    <w:multiLevelType w:val="hybridMultilevel"/>
    <w:tmpl w:val="2FAC3E74"/>
    <w:lvl w:ilvl="0" w:tplc="E9C48606">
      <w:start w:val="2"/>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4E3C01"/>
    <w:multiLevelType w:val="multilevel"/>
    <w:tmpl w:val="E2929B38"/>
    <w:numStyleLink w:val="Estilo4"/>
  </w:abstractNum>
  <w:abstractNum w:abstractNumId="16"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E0C228A"/>
    <w:multiLevelType w:val="multilevel"/>
    <w:tmpl w:val="7BEC9978"/>
    <w:numStyleLink w:val="Estilo3"/>
  </w:abstractNum>
  <w:abstractNum w:abstractNumId="22"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39B2D94"/>
    <w:multiLevelType w:val="hybridMultilevel"/>
    <w:tmpl w:val="66ECF978"/>
    <w:lvl w:ilvl="0" w:tplc="54D0417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5A1A22"/>
    <w:multiLevelType w:val="hybridMultilevel"/>
    <w:tmpl w:val="94864900"/>
    <w:lvl w:ilvl="0" w:tplc="B7F01D7C">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3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8"/>
  </w:num>
  <w:num w:numId="2">
    <w:abstractNumId w:val="29"/>
  </w:num>
  <w:num w:numId="3">
    <w:abstractNumId w:val="17"/>
  </w:num>
  <w:num w:numId="4">
    <w:abstractNumId w:val="7"/>
  </w:num>
  <w:num w:numId="5">
    <w:abstractNumId w:val="0"/>
  </w:num>
  <w:num w:numId="6">
    <w:abstractNumId w:val="2"/>
  </w:num>
  <w:num w:numId="7">
    <w:abstractNumId w:val="13"/>
  </w:num>
  <w:num w:numId="8">
    <w:abstractNumId w:val="30"/>
  </w:num>
  <w:num w:numId="9">
    <w:abstractNumId w:val="33"/>
  </w:num>
  <w:num w:numId="10">
    <w:abstractNumId w:val="16"/>
  </w:num>
  <w:num w:numId="11">
    <w:abstractNumId w:val="5"/>
  </w:num>
  <w:num w:numId="12">
    <w:abstractNumId w:val="25"/>
  </w:num>
  <w:num w:numId="13">
    <w:abstractNumId w:val="6"/>
  </w:num>
  <w:num w:numId="14">
    <w:abstractNumId w:val="23"/>
  </w:num>
  <w:num w:numId="15">
    <w:abstractNumId w:val="22"/>
  </w:num>
  <w:num w:numId="16">
    <w:abstractNumId w:val="14"/>
  </w:num>
  <w:num w:numId="17">
    <w:abstractNumId w:val="11"/>
  </w:num>
  <w:num w:numId="18">
    <w:abstractNumId w:val="9"/>
  </w:num>
  <w:num w:numId="19">
    <w:abstractNumId w:val="12"/>
  </w:num>
  <w:num w:numId="20">
    <w:abstractNumId w:val="19"/>
  </w:num>
  <w:num w:numId="21">
    <w:abstractNumId w:val="24"/>
  </w:num>
  <w:num w:numId="22">
    <w:abstractNumId w:val="20"/>
  </w:num>
  <w:num w:numId="23">
    <w:abstractNumId w:val="31"/>
  </w:num>
  <w:num w:numId="24">
    <w:abstractNumId w:val="1"/>
  </w:num>
  <w:num w:numId="25">
    <w:abstractNumId w:val="18"/>
  </w:num>
  <w:num w:numId="26">
    <w:abstractNumId w:val="28"/>
  </w:num>
  <w:num w:numId="27">
    <w:abstractNumId w:val="32"/>
  </w:num>
  <w:num w:numId="28">
    <w:abstractNumId w:val="34"/>
  </w:num>
  <w:num w:numId="29">
    <w:abstractNumId w:val="21"/>
    <w:lvlOverride w:ilvl="0">
      <w:lvl w:ilvl="0">
        <w:start w:val="1"/>
        <w:numFmt w:val="lowerLetter"/>
        <w:lvlText w:val="%1)"/>
        <w:lvlJc w:val="left"/>
        <w:pPr>
          <w:ind w:left="1068" w:hanging="360"/>
        </w:pPr>
        <w:rPr>
          <w:b/>
        </w:rPr>
      </w:lvl>
    </w:lvlOverride>
  </w:num>
  <w:num w:numId="30">
    <w:abstractNumId w:val="15"/>
    <w:lvlOverride w:ilvl="0">
      <w:lvl w:ilvl="0">
        <w:start w:val="1"/>
        <w:numFmt w:val="upperRoman"/>
        <w:lvlText w:val="%1."/>
        <w:lvlJc w:val="left"/>
        <w:pPr>
          <w:ind w:left="1068" w:hanging="360"/>
        </w:pPr>
        <w:rPr>
          <w:b/>
          <w:bCs/>
        </w:rPr>
      </w:lvl>
    </w:lvlOverride>
  </w:num>
  <w:num w:numId="31">
    <w:abstractNumId w:val="3"/>
  </w:num>
  <w:num w:numId="32">
    <w:abstractNumId w:val="35"/>
  </w:num>
  <w:num w:numId="33">
    <w:abstractNumId w:val="27"/>
  </w:num>
  <w:num w:numId="34">
    <w:abstractNumId w:val="10"/>
  </w:num>
  <w:num w:numId="35">
    <w:abstractNumId w:val="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465BD"/>
    <w:rsid w:val="00052DD8"/>
    <w:rsid w:val="00060865"/>
    <w:rsid w:val="0006165C"/>
    <w:rsid w:val="00062BF4"/>
    <w:rsid w:val="000637EE"/>
    <w:rsid w:val="00067B44"/>
    <w:rsid w:val="000702CB"/>
    <w:rsid w:val="00070FE7"/>
    <w:rsid w:val="00071434"/>
    <w:rsid w:val="000717EA"/>
    <w:rsid w:val="00074213"/>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D0FC3"/>
    <w:rsid w:val="000D33E1"/>
    <w:rsid w:val="000D3FF5"/>
    <w:rsid w:val="000E1FD1"/>
    <w:rsid w:val="000E485C"/>
    <w:rsid w:val="000E5042"/>
    <w:rsid w:val="000E716D"/>
    <w:rsid w:val="000E73E5"/>
    <w:rsid w:val="000E7416"/>
    <w:rsid w:val="000E75A9"/>
    <w:rsid w:val="000F6226"/>
    <w:rsid w:val="000F6283"/>
    <w:rsid w:val="000F758B"/>
    <w:rsid w:val="00104D04"/>
    <w:rsid w:val="00106C23"/>
    <w:rsid w:val="00107D89"/>
    <w:rsid w:val="001107BE"/>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25E2"/>
    <w:rsid w:val="00222643"/>
    <w:rsid w:val="00223E77"/>
    <w:rsid w:val="00226383"/>
    <w:rsid w:val="0022644A"/>
    <w:rsid w:val="00231BEA"/>
    <w:rsid w:val="00231DB7"/>
    <w:rsid w:val="002405CE"/>
    <w:rsid w:val="00240D3C"/>
    <w:rsid w:val="002411A0"/>
    <w:rsid w:val="00246949"/>
    <w:rsid w:val="00247E84"/>
    <w:rsid w:val="0025224F"/>
    <w:rsid w:val="00255BEC"/>
    <w:rsid w:val="00262FB5"/>
    <w:rsid w:val="00266B1D"/>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5898"/>
    <w:rsid w:val="0031618E"/>
    <w:rsid w:val="0032074B"/>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12E06"/>
    <w:rsid w:val="00415519"/>
    <w:rsid w:val="0042358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977BC"/>
    <w:rsid w:val="004A0AF0"/>
    <w:rsid w:val="004A0EB9"/>
    <w:rsid w:val="004A1DA7"/>
    <w:rsid w:val="004A2F90"/>
    <w:rsid w:val="004A6387"/>
    <w:rsid w:val="004A7BEE"/>
    <w:rsid w:val="004B297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4441"/>
    <w:rsid w:val="005A60A9"/>
    <w:rsid w:val="005B08FF"/>
    <w:rsid w:val="005B1001"/>
    <w:rsid w:val="005B2E74"/>
    <w:rsid w:val="005B3ADB"/>
    <w:rsid w:val="005B6CC1"/>
    <w:rsid w:val="005B7512"/>
    <w:rsid w:val="005B76F1"/>
    <w:rsid w:val="005C0E4C"/>
    <w:rsid w:val="005C5A39"/>
    <w:rsid w:val="005C6597"/>
    <w:rsid w:val="005C7F15"/>
    <w:rsid w:val="005D48BA"/>
    <w:rsid w:val="005D4DE5"/>
    <w:rsid w:val="005D53EB"/>
    <w:rsid w:val="005E327B"/>
    <w:rsid w:val="005F443F"/>
    <w:rsid w:val="005F5A9B"/>
    <w:rsid w:val="00605B32"/>
    <w:rsid w:val="0060678A"/>
    <w:rsid w:val="0061011B"/>
    <w:rsid w:val="006134B7"/>
    <w:rsid w:val="0061529A"/>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C767E"/>
    <w:rsid w:val="006D0F66"/>
    <w:rsid w:val="006D26AD"/>
    <w:rsid w:val="006D60BF"/>
    <w:rsid w:val="006E17C1"/>
    <w:rsid w:val="006E1F5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125E"/>
    <w:rsid w:val="008D515E"/>
    <w:rsid w:val="008E6BF6"/>
    <w:rsid w:val="008F0A44"/>
    <w:rsid w:val="008F2631"/>
    <w:rsid w:val="008F3219"/>
    <w:rsid w:val="008F7038"/>
    <w:rsid w:val="0090042C"/>
    <w:rsid w:val="0090080B"/>
    <w:rsid w:val="00902B39"/>
    <w:rsid w:val="00902EE0"/>
    <w:rsid w:val="00916348"/>
    <w:rsid w:val="009217D6"/>
    <w:rsid w:val="0092407D"/>
    <w:rsid w:val="0093634E"/>
    <w:rsid w:val="009454C9"/>
    <w:rsid w:val="00946409"/>
    <w:rsid w:val="0095030A"/>
    <w:rsid w:val="0095072D"/>
    <w:rsid w:val="009514E0"/>
    <w:rsid w:val="00960D83"/>
    <w:rsid w:val="00964764"/>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A00666"/>
    <w:rsid w:val="00A00A67"/>
    <w:rsid w:val="00A01625"/>
    <w:rsid w:val="00A02538"/>
    <w:rsid w:val="00A032A2"/>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5789"/>
    <w:rsid w:val="00A462F5"/>
    <w:rsid w:val="00A47462"/>
    <w:rsid w:val="00A540F2"/>
    <w:rsid w:val="00A57416"/>
    <w:rsid w:val="00A62D48"/>
    <w:rsid w:val="00A63D71"/>
    <w:rsid w:val="00A672F6"/>
    <w:rsid w:val="00A679A9"/>
    <w:rsid w:val="00A70E0C"/>
    <w:rsid w:val="00A71D2A"/>
    <w:rsid w:val="00A73CC0"/>
    <w:rsid w:val="00A75262"/>
    <w:rsid w:val="00A77BBD"/>
    <w:rsid w:val="00A82DA9"/>
    <w:rsid w:val="00A90FFF"/>
    <w:rsid w:val="00A927B1"/>
    <w:rsid w:val="00A92D08"/>
    <w:rsid w:val="00A9352D"/>
    <w:rsid w:val="00A9520E"/>
    <w:rsid w:val="00A95969"/>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50B0"/>
    <w:rsid w:val="00B262E3"/>
    <w:rsid w:val="00B333F9"/>
    <w:rsid w:val="00B408D3"/>
    <w:rsid w:val="00B51958"/>
    <w:rsid w:val="00B532CC"/>
    <w:rsid w:val="00B55CD5"/>
    <w:rsid w:val="00B57B94"/>
    <w:rsid w:val="00B60167"/>
    <w:rsid w:val="00B614D0"/>
    <w:rsid w:val="00B62E18"/>
    <w:rsid w:val="00B6403B"/>
    <w:rsid w:val="00B655E5"/>
    <w:rsid w:val="00B65723"/>
    <w:rsid w:val="00B706A0"/>
    <w:rsid w:val="00B75818"/>
    <w:rsid w:val="00B777F0"/>
    <w:rsid w:val="00B77CE5"/>
    <w:rsid w:val="00B8705A"/>
    <w:rsid w:val="00B92A4C"/>
    <w:rsid w:val="00BA229A"/>
    <w:rsid w:val="00BA3253"/>
    <w:rsid w:val="00BA3530"/>
    <w:rsid w:val="00BA4898"/>
    <w:rsid w:val="00BB07A0"/>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A15"/>
    <w:rsid w:val="00C542B1"/>
    <w:rsid w:val="00C55735"/>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2FA"/>
    <w:rsid w:val="00CE1881"/>
    <w:rsid w:val="00CE46D7"/>
    <w:rsid w:val="00CE5679"/>
    <w:rsid w:val="00CF0563"/>
    <w:rsid w:val="00CF5245"/>
    <w:rsid w:val="00D004AD"/>
    <w:rsid w:val="00D01EED"/>
    <w:rsid w:val="00D03B99"/>
    <w:rsid w:val="00D05F90"/>
    <w:rsid w:val="00D12ED5"/>
    <w:rsid w:val="00D15512"/>
    <w:rsid w:val="00D16537"/>
    <w:rsid w:val="00D17898"/>
    <w:rsid w:val="00D220C6"/>
    <w:rsid w:val="00D23C6C"/>
    <w:rsid w:val="00D3317F"/>
    <w:rsid w:val="00D34B2E"/>
    <w:rsid w:val="00D378A5"/>
    <w:rsid w:val="00D41A74"/>
    <w:rsid w:val="00D46AE7"/>
    <w:rsid w:val="00D52000"/>
    <w:rsid w:val="00D54968"/>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223E"/>
    <w:rsid w:val="00E1257C"/>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051F"/>
    <w:rsid w:val="00E82789"/>
    <w:rsid w:val="00E844EB"/>
    <w:rsid w:val="00E8555E"/>
    <w:rsid w:val="00E863AD"/>
    <w:rsid w:val="00E9068F"/>
    <w:rsid w:val="00E91153"/>
    <w:rsid w:val="00E957FE"/>
    <w:rsid w:val="00E96B06"/>
    <w:rsid w:val="00E96B35"/>
    <w:rsid w:val="00E9742B"/>
    <w:rsid w:val="00EA2085"/>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378D7"/>
    <w:rsid w:val="00F41F16"/>
    <w:rsid w:val="00F460A5"/>
    <w:rsid w:val="00F46B8B"/>
    <w:rsid w:val="00F5011E"/>
    <w:rsid w:val="00F5312C"/>
    <w:rsid w:val="00F5466B"/>
    <w:rsid w:val="00F5622C"/>
    <w:rsid w:val="00F63170"/>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42D2F-7A7B-45BC-8E20-676BFA22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4233</Words>
  <Characters>23287</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2018-07-19T19:28:00Z</cp:lastPrinted>
  <dcterms:created xsi:type="dcterms:W3CDTF">2018-08-29T19:12:00Z</dcterms:created>
  <dcterms:modified xsi:type="dcterms:W3CDTF">2018-08-29T19:12:00Z</dcterms:modified>
</cp:coreProperties>
</file>